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93BA" w14:textId="77777777" w:rsidR="00727393" w:rsidRDefault="00727393" w:rsidP="008C3A20">
      <w:pPr>
        <w:tabs>
          <w:tab w:val="left" w:pos="5403"/>
        </w:tabs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426"/>
        <w:gridCol w:w="1805"/>
        <w:gridCol w:w="5068"/>
      </w:tblGrid>
      <w:tr w:rsidR="002D39BE" w14:paraId="7D6002EC" w14:textId="77777777" w:rsidTr="00024158">
        <w:trPr>
          <w:cantSplit/>
          <w:trHeight w:val="699"/>
          <w:tblHeader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7142E1" w14:textId="77777777" w:rsidR="002D39BE" w:rsidRDefault="002D39BE" w:rsidP="005B5DBE">
            <w:pPr>
              <w:tabs>
                <w:tab w:val="left" w:pos="5403"/>
              </w:tabs>
              <w:jc w:val="center"/>
            </w:pPr>
            <w:r>
              <w:rPr>
                <w:b/>
              </w:rPr>
              <w:t xml:space="preserve">UNITA’ DI APPRENDIMENTO </w:t>
            </w:r>
          </w:p>
          <w:p w14:paraId="281F7254" w14:textId="281EAC26" w:rsidR="002D39BE" w:rsidRDefault="0057310F" w:rsidP="005B5DBE">
            <w:pPr>
              <w:tabs>
                <w:tab w:val="left" w:pos="5403"/>
              </w:tabs>
              <w:jc w:val="center"/>
            </w:pPr>
            <w:r>
              <w:rPr>
                <w:b/>
              </w:rPr>
              <w:t>CLASSI SECONDE</w:t>
            </w:r>
          </w:p>
          <w:p w14:paraId="5971CA05" w14:textId="77777777" w:rsidR="002D39BE" w:rsidRDefault="002D39BE" w:rsidP="005B5DBE">
            <w:pPr>
              <w:tabs>
                <w:tab w:val="left" w:pos="5403"/>
              </w:tabs>
              <w:rPr>
                <w:b/>
              </w:rPr>
            </w:pPr>
          </w:p>
        </w:tc>
      </w:tr>
      <w:tr w:rsidR="002D39BE" w14:paraId="510DA96B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0128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Denominazione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4B3F" w14:textId="6CDB3DD1" w:rsidR="002D39BE" w:rsidRDefault="002477D4" w:rsidP="00D170A5">
            <w:pPr>
              <w:tabs>
                <w:tab w:val="left" w:pos="5403"/>
              </w:tabs>
            </w:pPr>
            <w:proofErr w:type="spellStart"/>
            <w:r>
              <w:t>Ud</w:t>
            </w:r>
            <w:r w:rsidR="00866077">
              <w:t>A</w:t>
            </w:r>
            <w:proofErr w:type="spellEnd"/>
            <w:r w:rsidR="00866077">
              <w:t xml:space="preserve"> </w:t>
            </w:r>
            <w:r>
              <w:t xml:space="preserve">n. </w:t>
            </w:r>
            <w:r w:rsidR="00DB2B9E">
              <w:t>6</w:t>
            </w:r>
            <w:r w:rsidR="00866077">
              <w:t xml:space="preserve">: </w:t>
            </w:r>
            <w:r w:rsidR="00D170A5" w:rsidRPr="002477D4">
              <w:rPr>
                <w:b/>
              </w:rPr>
              <w:t>E ORA CONSERVIAMO</w:t>
            </w:r>
          </w:p>
        </w:tc>
      </w:tr>
      <w:tr w:rsidR="002D39BE" w14:paraId="0AFD95CA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5FB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Compito - prodotto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B968" w14:textId="2FDCD8E2" w:rsidR="002D39BE" w:rsidRPr="002477D4" w:rsidRDefault="002477D4" w:rsidP="003F29F6">
            <w:pPr>
              <w:tabs>
                <w:tab w:val="left" w:pos="5403"/>
              </w:tabs>
              <w:jc w:val="both"/>
            </w:pPr>
            <w:r>
              <w:t>I</w:t>
            </w:r>
            <w:r w:rsidRPr="002477D4">
              <w:t>l ricettario delle conserve</w:t>
            </w:r>
          </w:p>
        </w:tc>
      </w:tr>
      <w:tr w:rsidR="009829C5" w14:paraId="5ACAF82E" w14:textId="77777777" w:rsidTr="0057310F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30A" w14:textId="77777777" w:rsidR="009829C5" w:rsidRDefault="009829C5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Competenze attese</w:t>
            </w:r>
          </w:p>
          <w:p w14:paraId="5CAF4A5C" w14:textId="77777777" w:rsidR="00257F4C" w:rsidRDefault="00257F4C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4BC4A28F" w14:textId="77777777" w:rsidR="00257F4C" w:rsidRPr="00257F4C" w:rsidRDefault="00257F4C" w:rsidP="00257F4C"/>
          <w:p w14:paraId="519D1A72" w14:textId="77777777" w:rsidR="00257F4C" w:rsidRPr="00257F4C" w:rsidRDefault="00257F4C" w:rsidP="00257F4C"/>
          <w:p w14:paraId="130C60BB" w14:textId="77777777" w:rsidR="00257F4C" w:rsidRDefault="00257F4C" w:rsidP="00257F4C"/>
          <w:p w14:paraId="5CE7AD30" w14:textId="77777777" w:rsidR="00257F4C" w:rsidRDefault="00257F4C" w:rsidP="00257F4C"/>
          <w:p w14:paraId="3EEC00AD" w14:textId="77777777" w:rsidR="009829C5" w:rsidRPr="00A22F0E" w:rsidRDefault="00257F4C" w:rsidP="00257F4C">
            <w:pPr>
              <w:jc w:val="center"/>
            </w:pPr>
            <w:r w:rsidRPr="00A22F0E">
              <w:t>Assi culturali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BBB" w14:textId="77777777" w:rsidR="0057310F" w:rsidRDefault="0057310F" w:rsidP="0057310F">
            <w:pPr>
              <w:tabs>
                <w:tab w:val="left" w:pos="5403"/>
              </w:tabs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DEI LINGUAGGI</w:t>
            </w:r>
          </w:p>
          <w:p w14:paraId="1AEDD4E0" w14:textId="310C5105" w:rsidR="00E146C4" w:rsidRPr="00E146C4" w:rsidRDefault="00E146C4" w:rsidP="002477D4">
            <w:pPr>
              <w:tabs>
                <w:tab w:val="left" w:pos="5403"/>
              </w:tabs>
              <w:rPr>
                <w:bCs/>
              </w:rPr>
            </w:pPr>
            <w:r w:rsidRPr="00E146C4">
              <w:rPr>
                <w:bCs/>
              </w:rPr>
              <w:t>Utilizzare le lingue per i principali scopi comunicativi ed operativi.</w:t>
            </w:r>
          </w:p>
          <w:p w14:paraId="73F351BF" w14:textId="77777777" w:rsidR="0057310F" w:rsidRDefault="0057310F" w:rsidP="0057310F">
            <w:pPr>
              <w:jc w:val="center"/>
              <w:rPr>
                <w:bCs/>
              </w:rPr>
            </w:pPr>
          </w:p>
          <w:p w14:paraId="3CF84FB5" w14:textId="77777777" w:rsidR="0057310F" w:rsidRDefault="0057310F" w:rsidP="0057310F">
            <w:pPr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STORICO SOCIALE</w:t>
            </w:r>
          </w:p>
          <w:p w14:paraId="1B483A09" w14:textId="77777777" w:rsidR="002477D4" w:rsidRDefault="00BF476A" w:rsidP="002477D4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>Stabilire collegamenti tra le tradizioni</w:t>
            </w:r>
            <w:r w:rsidR="002477D4">
              <w:rPr>
                <w:bCs/>
              </w:rPr>
              <w:t xml:space="preserve"> culturali locali, nazionali ed</w:t>
            </w:r>
          </w:p>
          <w:p w14:paraId="29E68139" w14:textId="77777777" w:rsidR="002477D4" w:rsidRDefault="00BF476A" w:rsidP="002477D4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 xml:space="preserve">internazionali, sia in una prospettiva interculturale sia al </w:t>
            </w:r>
            <w:r w:rsidR="002477D4">
              <w:rPr>
                <w:bCs/>
              </w:rPr>
              <w:t>fine della</w:t>
            </w:r>
          </w:p>
          <w:p w14:paraId="6ED4C76B" w14:textId="0AF829F2" w:rsidR="0057310F" w:rsidRDefault="00BF476A" w:rsidP="002477D4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>mobilità di studio e di lavoro.</w:t>
            </w:r>
          </w:p>
          <w:p w14:paraId="6D6DF244" w14:textId="77777777" w:rsidR="002477D4" w:rsidRDefault="002477D4" w:rsidP="002477D4">
            <w:pPr>
              <w:tabs>
                <w:tab w:val="left" w:pos="360"/>
              </w:tabs>
              <w:ind w:left="360" w:hanging="360"/>
              <w:rPr>
                <w:bCs/>
              </w:rPr>
            </w:pPr>
          </w:p>
          <w:p w14:paraId="1FF9D512" w14:textId="77777777" w:rsidR="0057310F" w:rsidRDefault="0057310F" w:rsidP="0057310F">
            <w:pPr>
              <w:tabs>
                <w:tab w:val="left" w:pos="360"/>
              </w:tabs>
              <w:ind w:left="360" w:hanging="360"/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SCIENTIFICO TECNOLOGICO</w:t>
            </w:r>
          </w:p>
          <w:p w14:paraId="45D09242" w14:textId="3A16F4FF" w:rsidR="006B3A92" w:rsidRDefault="006B3A92" w:rsidP="002477D4">
            <w:r>
              <w:t>Eseguire compiti semplici per la realizzazione di eventi enogastronomici e culturali in contesti strutturati e secondo criteri prestabiliti.</w:t>
            </w:r>
          </w:p>
          <w:p w14:paraId="2D65A221" w14:textId="77777777" w:rsidR="00034B61" w:rsidRDefault="0019301B" w:rsidP="002477D4">
            <w: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  <w:p w14:paraId="258C5EAC" w14:textId="77777777" w:rsidR="00396F42" w:rsidRDefault="00034B61" w:rsidP="002477D4">
            <w:r>
              <w:t>Saper comprendere la differenza tra pratiche lecite e illecite legate allo sport e le sue conseguenze dannose e nocive alla salute</w:t>
            </w:r>
          </w:p>
          <w:p w14:paraId="2B5ED7AF" w14:textId="77777777" w:rsidR="00396F42" w:rsidRDefault="00396F42" w:rsidP="00396F42">
            <w:pPr>
              <w:autoSpaceDE w:val="0"/>
              <w:autoSpaceDN w:val="0"/>
              <w:adjustRightInd w:val="0"/>
            </w:pPr>
            <w:r w:rsidRPr="00AA7827">
              <w:t>Appli</w:t>
            </w:r>
            <w:r>
              <w:t xml:space="preserve">care procedure di base relative </w:t>
            </w:r>
            <w:r w:rsidRPr="00AA7827">
              <w:t>all’igien</w:t>
            </w:r>
            <w:r>
              <w:t xml:space="preserve">e e alla sicurezza, in contesti </w:t>
            </w:r>
            <w:r w:rsidRPr="00AA7827">
              <w:t>strutturati e sotto supervisione.</w:t>
            </w:r>
          </w:p>
          <w:p w14:paraId="59869CEE" w14:textId="4159A075" w:rsidR="00196BBF" w:rsidRPr="00AA7827" w:rsidRDefault="00196BBF" w:rsidP="00396F42">
            <w:pPr>
              <w:autoSpaceDE w:val="0"/>
              <w:autoSpaceDN w:val="0"/>
              <w:adjustRightInd w:val="0"/>
            </w:pPr>
            <w:r>
              <w:t xml:space="preserve">Eseguire compiti semplici, in contesti strutturati e secondo criteri prestabiliti, di promozione dei beni culturali e ambientali, delle tipicità enogastronomiche, delle attrazioni, degli eventi e delle manifestazioni del territorio di appartenenza. </w:t>
            </w:r>
          </w:p>
          <w:p w14:paraId="22C2EF30" w14:textId="77777777" w:rsidR="00396F42" w:rsidRDefault="00396F42" w:rsidP="0057310F">
            <w:pPr>
              <w:jc w:val="center"/>
            </w:pPr>
          </w:p>
          <w:p w14:paraId="46C0EB89" w14:textId="1518B04C" w:rsidR="0057310F" w:rsidRDefault="0057310F" w:rsidP="0057310F">
            <w:pPr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MATEMATICO</w:t>
            </w:r>
          </w:p>
          <w:p w14:paraId="2DF4143D" w14:textId="77777777" w:rsidR="009829C5" w:rsidRDefault="00012549" w:rsidP="0057310F">
            <w:pPr>
              <w:rPr>
                <w:bCs/>
              </w:rPr>
            </w:pPr>
            <w:r>
              <w:rPr>
                <w:bCs/>
              </w:rPr>
              <w:t>Utilizzare i concetti e gli strumenti fondamentali</w:t>
            </w:r>
            <w:r w:rsidR="00BC1EC0">
              <w:rPr>
                <w:bCs/>
              </w:rPr>
              <w:t xml:space="preserve"> </w:t>
            </w:r>
            <w:r>
              <w:rPr>
                <w:bCs/>
              </w:rPr>
              <w:t>dell’asse culturale matematico per affrontare e risolvere problemi strutturati.</w:t>
            </w:r>
          </w:p>
          <w:p w14:paraId="7EE2B872" w14:textId="623D4DB5" w:rsidR="002477D4" w:rsidRPr="001723C9" w:rsidRDefault="002477D4" w:rsidP="0057310F">
            <w:pPr>
              <w:rPr>
                <w:bCs/>
              </w:rPr>
            </w:pPr>
          </w:p>
        </w:tc>
      </w:tr>
      <w:tr w:rsidR="00257F4C" w14:paraId="608BABAC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E5D6" w14:textId="77777777" w:rsidR="0082093C" w:rsidRDefault="0082093C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7170D215" w14:textId="77777777" w:rsidR="00257F4C" w:rsidRPr="0082093C" w:rsidRDefault="0082093C" w:rsidP="002477D4">
            <w:pPr>
              <w:jc w:val="center"/>
              <w:rPr>
                <w:b/>
                <w:i/>
              </w:rPr>
            </w:pPr>
            <w:r w:rsidRPr="00A22F0E">
              <w:t>Competenze chiave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46FC" w14:textId="77777777" w:rsidR="002477D4" w:rsidRPr="002477D4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Alfabetica-funzionale</w:t>
            </w:r>
          </w:p>
          <w:p w14:paraId="28F80398" w14:textId="77777777" w:rsidR="002477D4" w:rsidRPr="002477D4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Multilinguistica</w:t>
            </w:r>
          </w:p>
          <w:p w14:paraId="4DAEB416" w14:textId="77777777" w:rsidR="002477D4" w:rsidRPr="002477D4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Matematica, in Scienze, Tecnologia</w:t>
            </w:r>
          </w:p>
          <w:p w14:paraId="10387275" w14:textId="423F8FFA" w:rsidR="00FA1B10" w:rsidRPr="00D0260C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Digitale</w:t>
            </w:r>
          </w:p>
        </w:tc>
      </w:tr>
      <w:tr w:rsidR="006251C4" w14:paraId="5EBEBDA8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D606" w14:textId="77777777" w:rsidR="006251C4" w:rsidRDefault="006251C4" w:rsidP="006251C4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Competenze </w:t>
            </w:r>
          </w:p>
          <w:p w14:paraId="37309DA4" w14:textId="77777777" w:rsidR="006251C4" w:rsidRPr="006251C4" w:rsidRDefault="006251C4" w:rsidP="006251C4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>di Cittadinanza e Costituzione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9519" w14:textId="77777777" w:rsidR="002477D4" w:rsidRPr="002477D4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Personale</w:t>
            </w:r>
          </w:p>
          <w:p w14:paraId="74F6B2F3" w14:textId="77777777" w:rsidR="002477D4" w:rsidRPr="002477D4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Sociale</w:t>
            </w:r>
          </w:p>
          <w:p w14:paraId="5F1C60E9" w14:textId="373C106F" w:rsidR="00DF7130" w:rsidRPr="00DF7130" w:rsidRDefault="002477D4" w:rsidP="002477D4">
            <w:pPr>
              <w:tabs>
                <w:tab w:val="left" w:pos="5403"/>
              </w:tabs>
              <w:jc w:val="both"/>
              <w:rPr>
                <w:bCs/>
              </w:rPr>
            </w:pPr>
            <w:r w:rsidRPr="002477D4">
              <w:rPr>
                <w:bCs/>
              </w:rPr>
              <w:t>Civica</w:t>
            </w:r>
          </w:p>
        </w:tc>
      </w:tr>
      <w:tr w:rsidR="0082093C" w14:paraId="21BE0C41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CF44" w14:textId="77777777" w:rsidR="00024158" w:rsidRDefault="00024158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59E2397F" w14:textId="77777777" w:rsidR="00024158" w:rsidRDefault="00024158" w:rsidP="00024158"/>
          <w:p w14:paraId="06B0D92C" w14:textId="77777777" w:rsidR="002477D4" w:rsidRDefault="002477D4" w:rsidP="003F29F6">
            <w:pPr>
              <w:jc w:val="center"/>
            </w:pPr>
          </w:p>
          <w:p w14:paraId="49881CB7" w14:textId="77777777" w:rsidR="002477D4" w:rsidRDefault="002477D4" w:rsidP="003F29F6">
            <w:pPr>
              <w:jc w:val="center"/>
            </w:pPr>
          </w:p>
          <w:p w14:paraId="05C26702" w14:textId="77777777" w:rsidR="002477D4" w:rsidRDefault="002477D4" w:rsidP="003F29F6">
            <w:pPr>
              <w:jc w:val="center"/>
            </w:pPr>
          </w:p>
          <w:p w14:paraId="56C49627" w14:textId="77777777" w:rsidR="003F29F6" w:rsidRDefault="00024158" w:rsidP="003F29F6">
            <w:pPr>
              <w:jc w:val="center"/>
            </w:pPr>
            <w:r w:rsidRPr="00A22F0E">
              <w:t xml:space="preserve">Competenze </w:t>
            </w:r>
          </w:p>
          <w:p w14:paraId="4EC127EA" w14:textId="77777777" w:rsidR="0082093C" w:rsidRPr="00A22F0E" w:rsidRDefault="003F29F6" w:rsidP="003F29F6">
            <w:pPr>
              <w:jc w:val="center"/>
            </w:pPr>
            <w:r>
              <w:t>di area generale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530D" w14:textId="408CF6C5" w:rsidR="00024158" w:rsidRDefault="00E146C4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Utilizzare i linguaggi settoriali delle lingue straniere per interagire in diversi ambiti e contesti di studio e di lavoro.</w:t>
            </w:r>
          </w:p>
          <w:p w14:paraId="6016B57C" w14:textId="77777777" w:rsidR="00237DEB" w:rsidRDefault="00237DEB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Utilizzare </w:t>
            </w:r>
            <w:r w:rsidR="0019301B">
              <w:rPr>
                <w:bCs/>
              </w:rPr>
              <w:t>gli strumenti tecnologici affidati avendo cura della sicurezza, della tutela della salute nei luoghi di lavoro e della dignità della persona, nel rispetto della normativa di riferimento e sotto supervisione.</w:t>
            </w:r>
          </w:p>
          <w:p w14:paraId="3F0F5D97" w14:textId="1C40DB5B" w:rsidR="00BC1EC0" w:rsidRDefault="00BC1EC0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Utilizzare il patrimonio lessicale ed espressivo della lingua italiana secondo le esigenze comunicative nei vari contesti: sociali, culturali, economici, scientifici, tecnologici </w:t>
            </w:r>
            <w:r w:rsidR="00223AEC">
              <w:rPr>
                <w:bCs/>
              </w:rPr>
              <w:t>e professionali.</w:t>
            </w:r>
            <w:r w:rsidR="00C85758">
              <w:rPr>
                <w:bCs/>
              </w:rPr>
              <w:t xml:space="preserve"> </w:t>
            </w:r>
          </w:p>
          <w:p w14:paraId="3AF66134" w14:textId="10E950FA" w:rsidR="00C85758" w:rsidRDefault="00C85758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Riconoscere gli aspetti geografici, ecologici, territoriali dell’ambiente naturale ed antropico, le connessioni con le strutture demografiche , economiche, sociali, culturali e le trasformazioni intervenute nel corso del tempo.</w:t>
            </w:r>
          </w:p>
          <w:p w14:paraId="63251C5D" w14:textId="5CAD1278" w:rsidR="00BC1EC0" w:rsidRDefault="00BC1EC0" w:rsidP="0082093C">
            <w:pPr>
              <w:tabs>
                <w:tab w:val="left" w:pos="5403"/>
              </w:tabs>
              <w:jc w:val="both"/>
              <w:rPr>
                <w:bCs/>
              </w:rPr>
            </w:pPr>
          </w:p>
        </w:tc>
      </w:tr>
      <w:tr w:rsidR="003F29F6" w14:paraId="3DAEA4F6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78FE" w14:textId="77777777" w:rsidR="002477D4" w:rsidRDefault="002477D4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438C63C4" w14:textId="77777777" w:rsidR="002477D4" w:rsidRDefault="002477D4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7BDC3895" w14:textId="77777777" w:rsidR="002477D4" w:rsidRDefault="002477D4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4A7398ED" w14:textId="77777777" w:rsidR="002477D4" w:rsidRDefault="002477D4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12E8E5BE" w14:textId="18FBE22F" w:rsidR="003F29F6" w:rsidRPr="003F29F6" w:rsidRDefault="003F29F6" w:rsidP="003F29F6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>Competenze di area di indirizzo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24C9" w14:textId="77777777" w:rsidR="0084565A" w:rsidRDefault="006B3A92" w:rsidP="00C83455">
            <w:r>
              <w:t xml:space="preserve">Progettare, anche con tecnologie digitali, eventi enogastronomici e culturali che valorizzino il patrimonio delle tradizioni e delle tipicità locali, nazionali anche in contesti internazionali per la promozione del Made in </w:t>
            </w:r>
            <w:proofErr w:type="spellStart"/>
            <w:r>
              <w:t>Italy</w:t>
            </w:r>
            <w:proofErr w:type="spellEnd"/>
            <w:r>
              <w:t>.</w:t>
            </w:r>
          </w:p>
          <w:p w14:paraId="266D7084" w14:textId="77777777" w:rsidR="00A66AC4" w:rsidRDefault="00A66AC4" w:rsidP="00C83455">
            <w:pPr>
              <w:rPr>
                <w:iCs/>
              </w:rPr>
            </w:pPr>
            <w:r w:rsidRPr="00AA7827">
              <w:rPr>
                <w:iCs/>
              </w:rPr>
              <w:t>Applicare correttamente il sistema HACCP, la normativa sulla sicurez</w:t>
            </w:r>
            <w:r>
              <w:rPr>
                <w:iCs/>
              </w:rPr>
              <w:t xml:space="preserve">za e sulla salute nei luoghi di </w:t>
            </w:r>
            <w:r w:rsidRPr="00AA7827">
              <w:rPr>
                <w:iCs/>
              </w:rPr>
              <w:t>lavoro.</w:t>
            </w:r>
          </w:p>
          <w:p w14:paraId="0BC2727C" w14:textId="602BF37E" w:rsidR="00196BBF" w:rsidRPr="00C83455" w:rsidRDefault="00196BBF" w:rsidP="00C83455">
            <w:r>
              <w:rPr>
                <w:iCs/>
              </w:rPr>
              <w:t xml:space="preserve">Contribuire alle strategie di </w:t>
            </w:r>
            <w:proofErr w:type="spellStart"/>
            <w:r>
              <w:rPr>
                <w:iCs/>
              </w:rPr>
              <w:t>Destination</w:t>
            </w:r>
            <w:proofErr w:type="spellEnd"/>
            <w:r>
              <w:rPr>
                <w:iCs/>
              </w:rPr>
              <w:t xml:space="preserve"> Marketing attraverso la promozione dei beni culturale ed ambientali, delle tipicità enogastronomiche, delle attrazioni, degli eventi e delle manifestazioni per veicolare un immagine riconoscibile e rappresentativa del territorio.</w:t>
            </w:r>
          </w:p>
        </w:tc>
      </w:tr>
      <w:tr w:rsidR="002D39BE" w14:paraId="1D8CB385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47C2" w14:textId="77777777" w:rsidR="002D39BE" w:rsidRDefault="002D39BE" w:rsidP="006251C4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  <w:r w:rsidR="00AF23B7">
              <w:rPr>
                <w:b/>
                <w:bCs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7E1" w14:textId="77777777" w:rsidR="002D39BE" w:rsidRDefault="002D39BE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</w:tr>
      <w:tr w:rsidR="002D39BE" w14:paraId="3071A14B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1061" w14:textId="77777777" w:rsidR="00B2551D" w:rsidRDefault="002D39BE" w:rsidP="00024158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 xml:space="preserve">ITALIANO </w:t>
            </w:r>
          </w:p>
          <w:p w14:paraId="39CFB24F" w14:textId="78076D28" w:rsidR="00AF23B7" w:rsidRPr="00C85758" w:rsidRDefault="00DC5514" w:rsidP="00024158">
            <w:pPr>
              <w:pStyle w:val="NormaleWeb"/>
              <w:widowControl w:val="0"/>
              <w:spacing w:before="0" w:after="0"/>
            </w:pPr>
            <w:r>
              <w:t>La produzione letteraria</w:t>
            </w:r>
            <w:r w:rsidR="00290C44">
              <w:t>: la poesia</w:t>
            </w:r>
            <w:r>
              <w:t>.</w:t>
            </w:r>
          </w:p>
          <w:p w14:paraId="6FF854FE" w14:textId="77777777" w:rsidR="00AF23B7" w:rsidRPr="005A3F77" w:rsidRDefault="00AF23B7" w:rsidP="00024158">
            <w:pPr>
              <w:pStyle w:val="NormaleWeb"/>
              <w:widowControl w:val="0"/>
              <w:spacing w:before="0" w:after="0"/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AE1D" w14:textId="77777777" w:rsidR="00B2551D" w:rsidRDefault="002D39BE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 w:rsidR="00223AEC">
              <w:rPr>
                <w:b/>
                <w:bCs/>
                <w:color w:val="000000"/>
              </w:rPr>
              <w:t xml:space="preserve"> </w:t>
            </w:r>
          </w:p>
          <w:p w14:paraId="7946E950" w14:textId="5027AC6C" w:rsidR="002D39BE" w:rsidRDefault="001B74AF" w:rsidP="00290C4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Saper distinguere testi in prosa da testi in versi.</w:t>
            </w:r>
            <w:r w:rsidR="00DC5514">
              <w:rPr>
                <w:color w:val="000000"/>
                <w:sz w:val="22"/>
                <w:szCs w:val="22"/>
              </w:rPr>
              <w:t xml:space="preserve"> Saper riconoscere le tecniche di scrittura e gli stili poetici.</w:t>
            </w:r>
          </w:p>
        </w:tc>
      </w:tr>
      <w:tr w:rsidR="005A3F77" w:rsidRPr="005A3F77" w14:paraId="180166E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A673" w14:textId="77777777" w:rsidR="00B2551D" w:rsidRDefault="005A3F77" w:rsidP="005B5DBE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 w:rsidR="00C85758">
              <w:rPr>
                <w:b/>
              </w:rPr>
              <w:t xml:space="preserve"> </w:t>
            </w:r>
          </w:p>
          <w:p w14:paraId="12457E36" w14:textId="47A4FFAB" w:rsidR="005A3F77" w:rsidRDefault="000A42A3" w:rsidP="005B5DBE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>La storia come memoria dell’uomo.</w:t>
            </w:r>
          </w:p>
          <w:p w14:paraId="0F07876E" w14:textId="77777777" w:rsidR="00AF23B7" w:rsidRPr="005A3F77" w:rsidRDefault="00AF23B7" w:rsidP="00AE1A9F">
            <w:pPr>
              <w:pStyle w:val="NormaleWeb"/>
              <w:widowControl w:val="0"/>
              <w:spacing w:before="0" w:after="0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8386" w14:textId="77777777" w:rsidR="00B2551D" w:rsidRDefault="005A3F77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STORIA</w:t>
            </w:r>
          </w:p>
          <w:p w14:paraId="6050D4D2" w14:textId="16CF1040" w:rsidR="009047C1" w:rsidRPr="009047C1" w:rsidRDefault="00C85758" w:rsidP="006A2DCF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  <w:r w:rsidRPr="00C85758">
              <w:rPr>
                <w:bCs/>
                <w:color w:val="000000"/>
              </w:rPr>
              <w:t xml:space="preserve">Discutere e confrontare diverse interpretazioni di fatti o fenomeni storici, sociali ed economici </w:t>
            </w:r>
            <w:r w:rsidR="006A2DCF">
              <w:rPr>
                <w:bCs/>
                <w:color w:val="000000"/>
              </w:rPr>
              <w:t>in riferimento alla memoria come sapere</w:t>
            </w:r>
            <w:r>
              <w:rPr>
                <w:bCs/>
                <w:color w:val="000000"/>
              </w:rPr>
              <w:t>.</w:t>
            </w:r>
          </w:p>
        </w:tc>
      </w:tr>
      <w:tr w:rsidR="002D39BE" w14:paraId="56C1789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E4B2" w14:textId="77777777" w:rsidR="002D39BE" w:rsidRDefault="00A22F0E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</w:t>
            </w:r>
            <w:r w:rsidR="002D39BE">
              <w:rPr>
                <w:b/>
                <w:bCs/>
              </w:rPr>
              <w:t xml:space="preserve"> INGLESE</w:t>
            </w:r>
          </w:p>
          <w:p w14:paraId="358436BE" w14:textId="77777777" w:rsidR="00BF7B36" w:rsidRPr="00C85758" w:rsidRDefault="00BF7B36" w:rsidP="00BF7B36">
            <w:pPr>
              <w:pStyle w:val="NormaleWeb"/>
              <w:widowControl w:val="0"/>
              <w:spacing w:before="0" w:after="0"/>
            </w:pPr>
            <w:r>
              <w:t>La produzione letteraria: la poesia.</w:t>
            </w:r>
          </w:p>
          <w:p w14:paraId="10B3314C" w14:textId="73AFACC7" w:rsidR="00A22F0E" w:rsidRPr="001723C9" w:rsidRDefault="00A22F0E" w:rsidP="00A22F0E">
            <w:pPr>
              <w:tabs>
                <w:tab w:val="left" w:pos="5403"/>
              </w:tabs>
              <w:rPr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FAA" w14:textId="77777777" w:rsidR="00A22F0E" w:rsidRDefault="00A22F0E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</w:t>
            </w:r>
            <w:r w:rsidR="002D39BE">
              <w:rPr>
                <w:b/>
                <w:bCs/>
              </w:rPr>
              <w:t xml:space="preserve"> INGLESE</w:t>
            </w:r>
          </w:p>
          <w:p w14:paraId="7C6F594A" w14:textId="2CD07F96" w:rsidR="002D39BE" w:rsidRPr="00A22F0E" w:rsidRDefault="00BF7B36" w:rsidP="00A22F0E">
            <w:r>
              <w:rPr>
                <w:color w:val="000000"/>
                <w:sz w:val="22"/>
                <w:szCs w:val="22"/>
              </w:rPr>
              <w:t>Saper distinguere testi in prosa da testi in versi. Saper riconoscere le tecniche di scrittura e gli stili poetici.</w:t>
            </w:r>
          </w:p>
        </w:tc>
      </w:tr>
      <w:tr w:rsidR="005A3F77" w14:paraId="0EB8817D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643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42DD7BA1" w14:textId="27E99ADD" w:rsidR="00D00F92" w:rsidRPr="003C33FA" w:rsidRDefault="00725AE3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Sistemi di equazioni lineari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ADAC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3DFF85B0" w14:textId="6148FBA1" w:rsidR="00004FD9" w:rsidRPr="003C33FA" w:rsidRDefault="00725AE3" w:rsidP="00220B3A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a</w:t>
            </w:r>
            <w:r w:rsidR="00012549">
              <w:rPr>
                <w:bCs/>
              </w:rPr>
              <w:t>pplicare</w:t>
            </w:r>
            <w:r>
              <w:rPr>
                <w:bCs/>
              </w:rPr>
              <w:t xml:space="preserve"> le</w:t>
            </w:r>
            <w:r w:rsidR="00012549">
              <w:rPr>
                <w:bCs/>
              </w:rPr>
              <w:t xml:space="preserve"> tecniche di base </w:t>
            </w:r>
            <w:r>
              <w:rPr>
                <w:bCs/>
              </w:rPr>
              <w:t xml:space="preserve">di risoluzione di sistemi di equazioni lineari </w:t>
            </w:r>
            <w:r w:rsidR="00012549">
              <w:rPr>
                <w:bCs/>
              </w:rPr>
              <w:t>e decodificare quesiti reali</w:t>
            </w:r>
            <w:r w:rsidR="00004FD9">
              <w:rPr>
                <w:bCs/>
              </w:rPr>
              <w:t>.</w:t>
            </w:r>
            <w:r w:rsidR="00220B3A">
              <w:rPr>
                <w:bCs/>
              </w:rPr>
              <w:t xml:space="preserve"> </w:t>
            </w:r>
            <w:r w:rsidR="00004FD9">
              <w:rPr>
                <w:bCs/>
              </w:rPr>
              <w:t>Saper cogliere informazioni da grafici lineari di situazioni reali</w:t>
            </w:r>
          </w:p>
        </w:tc>
      </w:tr>
      <w:tr w:rsidR="005A3F77" w14:paraId="4CD82AD6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5600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268C23AE" w14:textId="257226B2" w:rsidR="00BA13DC" w:rsidRPr="00BA13DC" w:rsidRDefault="00357E6A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La storia delle istituzioni.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905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134B5A69" w14:textId="6379FD47" w:rsidR="00D75F7D" w:rsidRPr="00D75F7D" w:rsidRDefault="00266128" w:rsidP="00266128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rapportare la storia delle istituzioni civili allo sviluppo  della società e della cultura.</w:t>
            </w:r>
          </w:p>
        </w:tc>
      </w:tr>
      <w:tr w:rsidR="00DD7BDB" w14:paraId="3C57FED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3287" w14:textId="77777777" w:rsidR="00DD7BDB" w:rsidRPr="008D33D0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b/>
                <w:bCs/>
              </w:rPr>
              <w:t>GEOGRAFIA</w:t>
            </w:r>
          </w:p>
          <w:p w14:paraId="49E565B5" w14:textId="19844C47" w:rsidR="00812241" w:rsidRPr="008D33D0" w:rsidRDefault="00812241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sz w:val="22"/>
                <w:szCs w:val="22"/>
              </w:rPr>
              <w:t>Il territorio fisico e politico dell’Europa l’organizzazione dell’UE.</w:t>
            </w:r>
          </w:p>
          <w:p w14:paraId="68CF3643" w14:textId="77777777" w:rsidR="007B7A74" w:rsidRPr="008D33D0" w:rsidRDefault="007B7A74" w:rsidP="00A22F0E">
            <w:pPr>
              <w:tabs>
                <w:tab w:val="left" w:pos="5403"/>
              </w:tabs>
              <w:rPr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A4A5" w14:textId="77777777" w:rsidR="00DD7BDB" w:rsidRPr="008D33D0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b/>
                <w:bCs/>
              </w:rPr>
              <w:t>GEOGRAFIA</w:t>
            </w:r>
          </w:p>
          <w:p w14:paraId="6CF634E4" w14:textId="428636E7" w:rsidR="007B7A74" w:rsidRPr="008D33D0" w:rsidRDefault="00812241" w:rsidP="00A22F0E">
            <w:pPr>
              <w:tabs>
                <w:tab w:val="left" w:pos="5403"/>
              </w:tabs>
              <w:rPr>
                <w:bCs/>
              </w:rPr>
            </w:pPr>
            <w:r w:rsidRPr="008D33D0">
              <w:rPr>
                <w:sz w:val="22"/>
                <w:szCs w:val="22"/>
              </w:rPr>
              <w:t>Essere in grado di cogliere le relazioni tra lo sviluppo economico del territorio e le sue caratteristiche geo-morfologiche e le trasformazioni nel tempo.</w:t>
            </w:r>
          </w:p>
        </w:tc>
      </w:tr>
      <w:tr w:rsidR="005A3F77" w14:paraId="15B422FE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939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SCIENZE MOTORIE</w:t>
            </w:r>
          </w:p>
          <w:p w14:paraId="0DA2C9A5" w14:textId="2AC231AE" w:rsidR="00E32B54" w:rsidRPr="00E32B54" w:rsidRDefault="0016446E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Conoscere le principali sostanze dopanti e gli effetti negativi sulla salute umana.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84DA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62DB64BA" w14:textId="6CDF0F19" w:rsidR="00E32B54" w:rsidRPr="00E32B54" w:rsidRDefault="00034B61" w:rsidP="00034B61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Consapevolez</w:t>
            </w:r>
            <w:r w:rsidR="0016446E">
              <w:rPr>
                <w:bCs/>
              </w:rPr>
              <w:t xml:space="preserve">za della problematica </w:t>
            </w:r>
            <w:r>
              <w:rPr>
                <w:bCs/>
              </w:rPr>
              <w:t>con relativa capacità di attuare contromisure adeguate</w:t>
            </w:r>
          </w:p>
        </w:tc>
      </w:tr>
      <w:tr w:rsidR="005A3F77" w14:paraId="684EC044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2192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6BA7B9D3" w14:textId="72EFD7E4" w:rsidR="004640E0" w:rsidRPr="004640E0" w:rsidRDefault="00865109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La storia delle istituzioni religiose.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C10D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784ACAB0" w14:textId="75B56967" w:rsidR="004640E0" w:rsidRPr="004640E0" w:rsidRDefault="00865109" w:rsidP="00865109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rapportare la storia delle istituzioni religiose allo sviluppo  della società e della cultura.</w:t>
            </w:r>
          </w:p>
        </w:tc>
      </w:tr>
      <w:tr w:rsidR="002D39BE" w14:paraId="5895466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E2B0" w14:textId="77777777" w:rsidR="007A7BE2" w:rsidRDefault="002D39BE" w:rsidP="00DD7BD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71F82DEC" w14:textId="77777777" w:rsidR="00903D89" w:rsidRPr="00C85758" w:rsidRDefault="00903D89" w:rsidP="00903D89">
            <w:pPr>
              <w:pStyle w:val="NormaleWeb"/>
              <w:widowControl w:val="0"/>
              <w:spacing w:before="0" w:after="0"/>
            </w:pPr>
            <w:r>
              <w:t>La produzione letteraria: la poesia.</w:t>
            </w:r>
          </w:p>
          <w:p w14:paraId="2900F79E" w14:textId="77777777" w:rsidR="007F73B8" w:rsidRPr="007F73B8" w:rsidRDefault="007F73B8" w:rsidP="00DD7BDB">
            <w:pPr>
              <w:tabs>
                <w:tab w:val="left" w:pos="5403"/>
              </w:tabs>
              <w:rPr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2504" w14:textId="77777777" w:rsidR="002D39BE" w:rsidRDefault="002D39BE" w:rsidP="00DD7BD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1020E246" w14:textId="3AACD5BA" w:rsidR="007F73B8" w:rsidRPr="007F73B8" w:rsidRDefault="00903D89" w:rsidP="00DD7BDB">
            <w:pPr>
              <w:tabs>
                <w:tab w:val="left" w:pos="5403"/>
              </w:tabs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Saper distinguere testi in prosa da testi in versi. Saper riconoscere le tecniche di scrittura e gli stili poetici.</w:t>
            </w:r>
          </w:p>
        </w:tc>
      </w:tr>
      <w:tr w:rsidR="00DD7BDB" w14:paraId="4A93694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FFB6" w14:textId="25FD6B82" w:rsidR="00DD7BDB" w:rsidRDefault="0057310F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33192098" w14:textId="77777777" w:rsidR="000F2E06" w:rsidRDefault="000F2E06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 principi chimici alla base dei principali metodi di conservazione degli alimenti.</w:t>
            </w:r>
          </w:p>
          <w:p w14:paraId="2DF0D397" w14:textId="4D1284AE" w:rsidR="00EB5CB5" w:rsidRPr="00EA5F34" w:rsidRDefault="00EB5CB5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 principi della raccolta differenziata</w:t>
            </w:r>
            <w:r w:rsidR="000F2E06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260B" w14:textId="02F426E5" w:rsidR="00DD7BDB" w:rsidRDefault="0057310F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06AA33D7" w14:textId="32B676A3" w:rsidR="00EA5F34" w:rsidRPr="00EA5F34" w:rsidRDefault="00EB5CB5" w:rsidP="00B242D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Saper </w:t>
            </w:r>
            <w:r w:rsidR="000F2E06">
              <w:rPr>
                <w:bCs/>
              </w:rPr>
              <w:t>effettuare un</w:t>
            </w:r>
            <w:r>
              <w:rPr>
                <w:bCs/>
              </w:rPr>
              <w:t xml:space="preserve"> corretto sma</w:t>
            </w:r>
            <w:r w:rsidR="00B242D6">
              <w:rPr>
                <w:bCs/>
              </w:rPr>
              <w:t>ltimento dei principali rifiuti.</w:t>
            </w:r>
          </w:p>
        </w:tc>
      </w:tr>
      <w:tr w:rsidR="00DD7BDB" w14:paraId="54C00C8C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1FD7" w14:textId="21BF6FB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6E5A8579" w14:textId="77777777" w:rsidR="00564DB3" w:rsidRDefault="00237DEB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3B413A6C" w14:textId="482D8397" w:rsidR="00237DEB" w:rsidRPr="00564DB3" w:rsidRDefault="00237DEB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075E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5067B96" w14:textId="674A7FA2" w:rsidR="00564DB3" w:rsidRPr="00564DB3" w:rsidRDefault="00237DEB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  <w:tr w:rsidR="00DD7BDB" w14:paraId="77799C2F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35A4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444CCC2A" w14:textId="2164AD80" w:rsidR="00FB61C7" w:rsidRPr="00FB61C7" w:rsidRDefault="008D4ADB" w:rsidP="008D4ADB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Cause di alterazione degli alimenti e tecniche di conservazione. Struttura dell’etichetta alimentare e nutrizionale.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3D33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4ED5B47A" w14:textId="329841E4" w:rsidR="00FB61C7" w:rsidRPr="00FB61C7" w:rsidRDefault="003969EE" w:rsidP="00397510">
            <w:pPr>
              <w:autoSpaceDE w:val="0"/>
              <w:autoSpaceDN w:val="0"/>
              <w:adjustRightInd w:val="0"/>
              <w:rPr>
                <w:bCs/>
              </w:rPr>
            </w:pPr>
            <w:r>
              <w:t>Saper a</w:t>
            </w:r>
            <w:r w:rsidR="008D4ADB" w:rsidRPr="00AA7827">
              <w:t>ppli</w:t>
            </w:r>
            <w:r w:rsidR="008D4ADB">
              <w:t xml:space="preserve">care pratiche inerenti l’igiene </w:t>
            </w:r>
            <w:r w:rsidR="008D4ADB" w:rsidRPr="00AA7827">
              <w:t>persona</w:t>
            </w:r>
            <w:r w:rsidR="008D4ADB">
              <w:t xml:space="preserve">le, la preparazione, la cottura </w:t>
            </w:r>
            <w:r w:rsidR="008D4ADB" w:rsidRPr="00AA7827">
              <w:t>e la</w:t>
            </w:r>
            <w:r w:rsidR="008D4ADB">
              <w:t xml:space="preserve"> conservazione dei prodotti, la cura degli ambienti e delle </w:t>
            </w:r>
            <w:r w:rsidR="008D4ADB" w:rsidRPr="00AA7827">
              <w:t>attrezzature</w:t>
            </w:r>
            <w:r w:rsidR="008D4ADB">
              <w:t>.</w:t>
            </w:r>
          </w:p>
        </w:tc>
      </w:tr>
      <w:tr w:rsidR="00A66AC4" w14:paraId="75B21B74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0574" w14:textId="77777777" w:rsidR="00A66AC4" w:rsidRPr="00AA7827" w:rsidRDefault="00A66AC4" w:rsidP="00B734FF">
            <w:pPr>
              <w:tabs>
                <w:tab w:val="left" w:pos="5403"/>
              </w:tabs>
              <w:rPr>
                <w:b/>
                <w:bCs/>
              </w:rPr>
            </w:pPr>
            <w:r w:rsidRPr="00AA7827">
              <w:rPr>
                <w:b/>
                <w:bCs/>
              </w:rPr>
              <w:t>LABORATORIO CUCINA</w:t>
            </w:r>
          </w:p>
          <w:p w14:paraId="66BFC3EB" w14:textId="067A09C3" w:rsidR="00A66AC4" w:rsidRPr="00277E70" w:rsidRDefault="00A66AC4" w:rsidP="00A22F0E">
            <w:pPr>
              <w:tabs>
                <w:tab w:val="left" w:pos="5403"/>
              </w:tabs>
              <w:rPr>
                <w:bCs/>
              </w:rPr>
            </w:pPr>
            <w:r>
              <w:t xml:space="preserve">Tecniche di base di conservazione degli </w:t>
            </w:r>
            <w:r w:rsidRPr="00AA7827">
              <w:t>alimenti.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306B" w14:textId="77777777" w:rsidR="00A66AC4" w:rsidRPr="00AA7827" w:rsidRDefault="00A66AC4" w:rsidP="00B734FF">
            <w:pPr>
              <w:tabs>
                <w:tab w:val="left" w:pos="5403"/>
              </w:tabs>
            </w:pPr>
            <w:r w:rsidRPr="00AA7827">
              <w:rPr>
                <w:b/>
                <w:bCs/>
                <w:iCs/>
              </w:rPr>
              <w:t>LABORATORIO CUCINA</w:t>
            </w:r>
            <w:r w:rsidRPr="00AA7827">
              <w:t xml:space="preserve"> </w:t>
            </w:r>
          </w:p>
          <w:p w14:paraId="5DDCABA7" w14:textId="4FBE8C0C" w:rsidR="00A66AC4" w:rsidRPr="002477D4" w:rsidRDefault="00397510" w:rsidP="002477D4">
            <w:pPr>
              <w:autoSpaceDE w:val="0"/>
              <w:autoSpaceDN w:val="0"/>
              <w:adjustRightInd w:val="0"/>
            </w:pPr>
            <w:r>
              <w:t>Saper a</w:t>
            </w:r>
            <w:r w:rsidR="00A66AC4" w:rsidRPr="00AA7827">
              <w:t>ppli</w:t>
            </w:r>
            <w:r w:rsidR="00A66AC4">
              <w:t xml:space="preserve">care pratiche inerenti l’igiene </w:t>
            </w:r>
            <w:r w:rsidR="00A66AC4" w:rsidRPr="00AA7827">
              <w:t>persona</w:t>
            </w:r>
            <w:r w:rsidR="00A66AC4">
              <w:t xml:space="preserve">le, la preparazione, la cottura </w:t>
            </w:r>
            <w:r w:rsidR="00A66AC4" w:rsidRPr="00AA7827">
              <w:t>e la</w:t>
            </w:r>
            <w:r w:rsidR="00A66AC4">
              <w:t xml:space="preserve"> conservazione dei prodotti, la cura degli ambienti e delle </w:t>
            </w:r>
            <w:r w:rsidR="00A66AC4" w:rsidRPr="00AA7827">
              <w:t>attrezzature</w:t>
            </w:r>
            <w:r w:rsidR="00A66AC4">
              <w:t>.</w:t>
            </w:r>
          </w:p>
        </w:tc>
      </w:tr>
      <w:tr w:rsidR="002D39BE" w14:paraId="3770D02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5C4" w14:textId="37128D55" w:rsidR="00FE55E4" w:rsidRDefault="002D39BE" w:rsidP="00C83455">
            <w:pPr>
              <w:contextualSpacing/>
            </w:pPr>
            <w:r w:rsidRPr="00CF33EE">
              <w:rPr>
                <w:b/>
                <w:bCs/>
              </w:rPr>
              <w:t xml:space="preserve">LABORATORIO </w:t>
            </w:r>
            <w:r w:rsidR="002477D4" w:rsidRPr="002477D4">
              <w:rPr>
                <w:b/>
                <w:bCs/>
              </w:rPr>
              <w:t>SALA E VENDITA</w:t>
            </w:r>
          </w:p>
          <w:p w14:paraId="00CF6D3E" w14:textId="2073DB83" w:rsidR="00C83455" w:rsidRPr="00FE55E4" w:rsidRDefault="00486D79" w:rsidP="000F3695">
            <w:pPr>
              <w:contextualSpacing/>
              <w:rPr>
                <w:bCs/>
              </w:rPr>
            </w:pPr>
            <w:r>
              <w:t xml:space="preserve">Tecniche di base di conservazione di </w:t>
            </w:r>
            <w:r w:rsidRPr="00AA7827">
              <w:t>alimenti</w:t>
            </w:r>
            <w:r>
              <w:t xml:space="preserve"> e bevande</w:t>
            </w:r>
            <w:r w:rsidRPr="00AA7827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84A5" w14:textId="289CB9F7" w:rsidR="002D39BE" w:rsidRDefault="00DD7BDB" w:rsidP="00D92AB0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</w:t>
            </w:r>
            <w:r w:rsidR="002477D4" w:rsidRPr="002477D4">
              <w:rPr>
                <w:b/>
                <w:bCs/>
              </w:rPr>
              <w:t>SALA E VENDITA</w:t>
            </w:r>
          </w:p>
          <w:p w14:paraId="07EFD6D0" w14:textId="77777777" w:rsidR="00486D79" w:rsidRDefault="00486D79" w:rsidP="00486D79">
            <w:pPr>
              <w:autoSpaceDE w:val="0"/>
              <w:autoSpaceDN w:val="0"/>
              <w:adjustRightInd w:val="0"/>
            </w:pPr>
            <w:r>
              <w:t>Saper a</w:t>
            </w:r>
            <w:r w:rsidRPr="00AA7827">
              <w:t>ppli</w:t>
            </w:r>
            <w:r>
              <w:t xml:space="preserve">care pratiche inerenti l’igiene </w:t>
            </w:r>
            <w:r w:rsidRPr="00AA7827">
              <w:t>persona</w:t>
            </w:r>
            <w:r>
              <w:t xml:space="preserve">le, la preparazione, la cottura </w:t>
            </w:r>
            <w:r w:rsidRPr="00AA7827">
              <w:t>e la</w:t>
            </w:r>
            <w:r>
              <w:t xml:space="preserve"> conservazione dei prodotti, la cura degli ambienti e delle </w:t>
            </w:r>
            <w:r w:rsidRPr="00AA7827">
              <w:t>attrezzature</w:t>
            </w:r>
            <w:r>
              <w:t>.</w:t>
            </w:r>
          </w:p>
          <w:p w14:paraId="4C536C5B" w14:textId="050E12B2" w:rsidR="00FE55E4" w:rsidRPr="00DD7BDB" w:rsidRDefault="00FE55E4" w:rsidP="000F3695">
            <w:pPr>
              <w:tabs>
                <w:tab w:val="left" w:pos="5403"/>
              </w:tabs>
              <w:rPr>
                <w:b/>
                <w:bCs/>
              </w:rPr>
            </w:pPr>
          </w:p>
        </w:tc>
      </w:tr>
      <w:tr w:rsidR="002D39BE" w14:paraId="45D22E97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908" w14:textId="77777777" w:rsidR="00516681" w:rsidRDefault="002D39BE" w:rsidP="00D92AB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112914F9" w14:textId="70165305" w:rsidR="00196BBF" w:rsidRPr="00196BBF" w:rsidRDefault="00196BBF" w:rsidP="00D92AB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Il concetto di bene culturale e ambientale.</w:t>
            </w:r>
          </w:p>
          <w:p w14:paraId="47D78693" w14:textId="65E883FE" w:rsidR="00522EC4" w:rsidRPr="00DD7BDB" w:rsidRDefault="00522EC4" w:rsidP="00AE1A9F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9917" w14:textId="4F9CA41F" w:rsidR="00522EC4" w:rsidRPr="00B76DE2" w:rsidRDefault="002D39BE" w:rsidP="00D92AB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25F1BC51" w14:textId="7829DDD2" w:rsidR="00B76DE2" w:rsidRPr="00522EC4" w:rsidRDefault="00B76DE2" w:rsidP="00D92AB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applicare i principi fondamentali della comunicazione pubblicitaria.</w:t>
            </w:r>
          </w:p>
        </w:tc>
      </w:tr>
      <w:tr w:rsidR="00942FCD" w14:paraId="797241BE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356B" w14:textId="77777777" w:rsidR="00942FCD" w:rsidRDefault="00942FCD" w:rsidP="00D92AB0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0631" w14:textId="77777777" w:rsidR="00942FCD" w:rsidRDefault="00942FCD" w:rsidP="00D92AB0">
            <w:pPr>
              <w:tabs>
                <w:tab w:val="left" w:pos="5403"/>
              </w:tabs>
              <w:rPr>
                <w:b/>
                <w:bCs/>
              </w:rPr>
            </w:pPr>
          </w:p>
        </w:tc>
      </w:tr>
      <w:tr w:rsidR="002D39BE" w14:paraId="71463196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F87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Utenti destinatari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CA56" w14:textId="235AFA2B" w:rsidR="002D39BE" w:rsidRDefault="00CF33EE" w:rsidP="005B5DBE">
            <w:pPr>
              <w:tabs>
                <w:tab w:val="left" w:pos="5403"/>
              </w:tabs>
            </w:pPr>
            <w:r>
              <w:t>Alunni CLASSI SECONDE</w:t>
            </w:r>
            <w:bookmarkStart w:id="0" w:name="_GoBack"/>
            <w:bookmarkEnd w:id="0"/>
          </w:p>
        </w:tc>
      </w:tr>
      <w:tr w:rsidR="002D39BE" w14:paraId="1043F849" w14:textId="77777777" w:rsidTr="00C83455">
        <w:trPr>
          <w:cantSplit/>
          <w:trHeight w:val="5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A82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Prerequisiti</w:t>
            </w:r>
          </w:p>
          <w:p w14:paraId="0A76602D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58DF" w14:textId="77777777" w:rsidR="00516681" w:rsidRDefault="006B3A92" w:rsidP="00D533B9">
            <w:pPr>
              <w:tabs>
                <w:tab w:val="left" w:pos="5403"/>
              </w:tabs>
            </w:pPr>
            <w:r>
              <w:t>Conoscenza del territorio e dei prodotti legati ad esso.</w:t>
            </w:r>
          </w:p>
          <w:p w14:paraId="7A5454BE" w14:textId="467AB9D4" w:rsidR="000C0C5D" w:rsidRDefault="002579D7" w:rsidP="002579D7">
            <w:pPr>
              <w:tabs>
                <w:tab w:val="left" w:pos="5403"/>
              </w:tabs>
            </w:pPr>
            <w:r>
              <w:t xml:space="preserve">Conoscenze di elementi </w:t>
            </w:r>
            <w:r w:rsidR="000C0C5D">
              <w:t>delle Tecnologie dell’informazione e dell’informazione</w:t>
            </w:r>
            <w:r w:rsidR="00851943">
              <w:t>. Micro e macronutrienti.</w:t>
            </w:r>
          </w:p>
        </w:tc>
      </w:tr>
      <w:tr w:rsidR="002D39BE" w14:paraId="48BE3A3E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45B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Tempi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C47F" w14:textId="28D109A2" w:rsidR="002D39BE" w:rsidRDefault="00E35874" w:rsidP="00D533B9">
            <w:pPr>
              <w:tabs>
                <w:tab w:val="left" w:pos="5403"/>
              </w:tabs>
            </w:pPr>
            <w:r>
              <w:t>Aprile-Maggio</w:t>
            </w:r>
          </w:p>
        </w:tc>
      </w:tr>
      <w:tr w:rsidR="002D39BE" w14:paraId="1F5D3B8A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0583" w14:textId="20853B86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Esperienze </w:t>
            </w:r>
            <w:r w:rsidR="00516681">
              <w:rPr>
                <w:b/>
                <w:bCs/>
                <w:i/>
              </w:rPr>
              <w:t>da attivare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499" w14:textId="26E9B69E" w:rsidR="002D39BE" w:rsidRDefault="00B84FE4" w:rsidP="005B5DBE">
            <w:pPr>
              <w:tabs>
                <w:tab w:val="left" w:pos="5403"/>
              </w:tabs>
            </w:pPr>
            <w:r>
              <w:t>Letture, interviste, catalogazioni, ricerche.</w:t>
            </w:r>
          </w:p>
        </w:tc>
      </w:tr>
      <w:tr w:rsidR="002D39BE" w14:paraId="0B24FBA5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DB52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Metodologia</w:t>
            </w:r>
          </w:p>
          <w:p w14:paraId="6607CFD9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7184" w14:textId="77777777" w:rsidR="002477D4" w:rsidRPr="002477D4" w:rsidRDefault="002477D4" w:rsidP="002477D4">
            <w:pPr>
              <w:snapToGrid w:val="0"/>
              <w:rPr>
                <w:rFonts w:cs="Arial Narrow"/>
              </w:rPr>
            </w:pPr>
            <w:r w:rsidRPr="002477D4">
              <w:rPr>
                <w:rFonts w:cs="Arial Narrow"/>
              </w:rPr>
              <w:t>Lezione frontale</w:t>
            </w:r>
          </w:p>
          <w:p w14:paraId="7771B23C" w14:textId="77777777" w:rsidR="002477D4" w:rsidRPr="002477D4" w:rsidRDefault="002477D4" w:rsidP="002477D4">
            <w:pPr>
              <w:snapToGrid w:val="0"/>
              <w:rPr>
                <w:rFonts w:cs="Arial Narrow"/>
              </w:rPr>
            </w:pPr>
            <w:r w:rsidRPr="002477D4">
              <w:rPr>
                <w:rFonts w:cs="Arial Narrow"/>
              </w:rPr>
              <w:t>Attività laboratoriali</w:t>
            </w:r>
          </w:p>
          <w:p w14:paraId="54BDA9B9" w14:textId="5FCFAD78" w:rsidR="0078512D" w:rsidRPr="0078512D" w:rsidRDefault="002477D4" w:rsidP="002477D4">
            <w:pPr>
              <w:snapToGrid w:val="0"/>
              <w:rPr>
                <w:rFonts w:cs="Arial Narrow"/>
              </w:rPr>
            </w:pPr>
            <w:r w:rsidRPr="002477D4">
              <w:rPr>
                <w:rFonts w:cs="Arial Narrow"/>
              </w:rPr>
              <w:t>Lavoro di gruppo ed individuale</w:t>
            </w:r>
          </w:p>
        </w:tc>
      </w:tr>
      <w:tr w:rsidR="002D39BE" w14:paraId="7EF80634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050C" w14:textId="579961CE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Risorse umane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7D92" w14:textId="4D88F602" w:rsidR="002D39BE" w:rsidRDefault="002477D4" w:rsidP="005B5DBE">
            <w:pPr>
              <w:tabs>
                <w:tab w:val="left" w:pos="5403"/>
              </w:tabs>
            </w:pPr>
            <w:r w:rsidRPr="002477D4">
              <w:t>Tutti i docenti della classe</w:t>
            </w:r>
          </w:p>
        </w:tc>
      </w:tr>
      <w:tr w:rsidR="002D39BE" w14:paraId="2FC589C3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F3A0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Strumenti</w:t>
            </w:r>
          </w:p>
          <w:p w14:paraId="317A667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CE0C" w14:textId="7517A8BE" w:rsidR="002D39BE" w:rsidRDefault="002477D4" w:rsidP="005B5DBE">
            <w:pPr>
              <w:tabs>
                <w:tab w:val="left" w:pos="5403"/>
              </w:tabs>
            </w:pPr>
            <w:r w:rsidRPr="002477D4">
              <w:t>PC, libri di testo, LIM, fotocopie, strumentazione di settore,  appunti, materiale autentico, materiale di cancelleria e di facile consumo.</w:t>
            </w:r>
          </w:p>
        </w:tc>
      </w:tr>
      <w:tr w:rsidR="002D39BE" w14:paraId="250E354D" w14:textId="77777777" w:rsidTr="00024158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CACB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Valutazione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F830" w14:textId="77777777" w:rsidR="002477D4" w:rsidRDefault="002D39BE" w:rsidP="002477D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77D4">
              <w:t>osservazione sistematica del lavoro in itinere e a conclusione          dell’esperienza.</w:t>
            </w:r>
          </w:p>
          <w:p w14:paraId="4FC92EAA" w14:textId="77777777" w:rsidR="002477D4" w:rsidRDefault="002477D4" w:rsidP="002477D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prove nelle singole discipline</w:t>
            </w:r>
          </w:p>
          <w:p w14:paraId="741018CE" w14:textId="77777777" w:rsidR="002477D4" w:rsidRDefault="002477D4" w:rsidP="002477D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relazione scritta sull'esperienza laboratoriale </w:t>
            </w:r>
          </w:p>
          <w:p w14:paraId="28948A01" w14:textId="77777777" w:rsidR="002477D4" w:rsidRDefault="002477D4" w:rsidP="002477D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prova conclusiva </w:t>
            </w:r>
          </w:p>
          <w:p w14:paraId="456A9620" w14:textId="657F02E1" w:rsidR="002D39BE" w:rsidRDefault="002477D4" w:rsidP="002477D4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>
              <w:rPr>
                <w:color w:val="000000"/>
              </w:rPr>
              <w:t>La valutazione avverrà al termine dell’UDA e terrà conto anche del grado di autonomia e responsabilità dimostrato da ogni studente nell’esecuzione del compito, attraverso l’utilizzo della griglia di osservazione</w:t>
            </w:r>
          </w:p>
        </w:tc>
      </w:tr>
    </w:tbl>
    <w:p w14:paraId="2D1F7F20" w14:textId="77777777" w:rsidR="003A126A" w:rsidRDefault="003A126A">
      <w:pPr>
        <w:jc w:val="both"/>
        <w:rPr>
          <w:b/>
          <w:u w:val="single"/>
        </w:rPr>
      </w:pPr>
    </w:p>
    <w:p w14:paraId="2C5CB249" w14:textId="77777777" w:rsidR="003A126A" w:rsidRDefault="0078512D">
      <w:pPr>
        <w:rPr>
          <w:bCs/>
          <w:i/>
          <w:iCs/>
          <w:u w:val="single"/>
        </w:rPr>
      </w:pPr>
      <w:r>
        <w:rPr>
          <w:u w:val="single"/>
        </w:rPr>
        <w:t xml:space="preserve">             </w:t>
      </w:r>
    </w:p>
    <w:p w14:paraId="7B30752E" w14:textId="77777777" w:rsidR="003A126A" w:rsidRDefault="003A126A">
      <w:pPr>
        <w:tabs>
          <w:tab w:val="left" w:pos="7470"/>
        </w:tabs>
        <w:rPr>
          <w:bCs/>
          <w:i/>
          <w:iCs/>
        </w:rPr>
      </w:pPr>
    </w:p>
    <w:p w14:paraId="0D0C5DAD" w14:textId="77777777" w:rsidR="003A126A" w:rsidRDefault="003A126A">
      <w:pPr>
        <w:jc w:val="center"/>
      </w:pPr>
    </w:p>
    <w:p w14:paraId="2E7261FB" w14:textId="77777777" w:rsidR="003A126A" w:rsidRPr="006251C4" w:rsidRDefault="006251C4">
      <w:pPr>
        <w:jc w:val="center"/>
        <w:rPr>
          <w:b/>
        </w:rPr>
      </w:pPr>
      <w:r w:rsidRPr="006251C4">
        <w:rPr>
          <w:b/>
        </w:rPr>
        <w:t>PER GLI ALUNNI DIVERSAMENTE ABILI</w:t>
      </w:r>
    </w:p>
    <w:p w14:paraId="7525B37F" w14:textId="77777777" w:rsidR="006251C4" w:rsidRPr="006251C4" w:rsidRDefault="006251C4">
      <w:pPr>
        <w:jc w:val="center"/>
        <w:rPr>
          <w:b/>
        </w:rPr>
      </w:pPr>
      <w:r w:rsidRPr="006251C4">
        <w:rPr>
          <w:b/>
        </w:rPr>
        <w:t>(con progettazione curricolare)</w:t>
      </w:r>
    </w:p>
    <w:p w14:paraId="4263FCC2" w14:textId="77777777" w:rsidR="006251C4" w:rsidRDefault="006251C4" w:rsidP="006251C4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068"/>
      </w:tblGrid>
      <w:tr w:rsidR="00D518CD" w14:paraId="432B37E7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6E6E" w14:textId="253B7F32" w:rsidR="00D518CD" w:rsidRDefault="00D518CD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 </w:t>
            </w:r>
            <w:r w:rsidR="00275B2D">
              <w:rPr>
                <w:b/>
                <w:bCs/>
              </w:rPr>
              <w:t>minime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1E2C" w14:textId="5A380961" w:rsidR="00D518CD" w:rsidRDefault="00D518CD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  <w:r w:rsidR="00275B2D">
              <w:rPr>
                <w:b/>
                <w:bCs/>
              </w:rPr>
              <w:t xml:space="preserve"> minime</w:t>
            </w:r>
          </w:p>
        </w:tc>
      </w:tr>
      <w:tr w:rsidR="00D518CD" w14:paraId="19804B18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A0C1" w14:textId="77777777" w:rsidR="00D518CD" w:rsidRDefault="00D518CD" w:rsidP="00037E37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 xml:space="preserve">ITALIANO </w:t>
            </w:r>
          </w:p>
          <w:p w14:paraId="36F4131F" w14:textId="549E6C9F" w:rsidR="00D518CD" w:rsidRPr="005A3F77" w:rsidRDefault="00D518CD" w:rsidP="00A15044">
            <w:pPr>
              <w:pStyle w:val="NormaleWeb"/>
              <w:widowControl w:val="0"/>
              <w:spacing w:before="0" w:after="0"/>
            </w:pPr>
            <w:r>
              <w:t>La produzione letteraria: la poesia.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7B58" w14:textId="77777777" w:rsidR="00D518CD" w:rsidRDefault="00D518CD" w:rsidP="00037E3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B4963A4" w14:textId="64377775" w:rsidR="00D518CD" w:rsidRDefault="00D518CD" w:rsidP="00947525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Saper distinguere testi in prosa da testi in versi. </w:t>
            </w:r>
          </w:p>
        </w:tc>
      </w:tr>
      <w:tr w:rsidR="00D518CD" w:rsidRPr="0010669C" w14:paraId="1191E528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9E5F" w14:textId="77777777" w:rsidR="00D518CD" w:rsidRDefault="00D518CD" w:rsidP="00037E37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>
              <w:rPr>
                <w:b/>
              </w:rPr>
              <w:t xml:space="preserve"> </w:t>
            </w:r>
          </w:p>
          <w:p w14:paraId="44E97502" w14:textId="77777777" w:rsidR="00D518CD" w:rsidRDefault="00D518CD" w:rsidP="00037E37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>La storia come memoria dell’uomo.</w:t>
            </w:r>
          </w:p>
          <w:p w14:paraId="69CD9A41" w14:textId="61E2D86C" w:rsidR="00D518CD" w:rsidRPr="0010669C" w:rsidRDefault="00D518CD" w:rsidP="00A15044">
            <w:pPr>
              <w:pStyle w:val="NormaleWeb"/>
              <w:widowControl w:val="0"/>
              <w:spacing w:before="0" w:after="0"/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1841" w14:textId="77777777" w:rsidR="00D518CD" w:rsidRDefault="00D518CD" w:rsidP="00037E3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STORIA</w:t>
            </w:r>
          </w:p>
          <w:p w14:paraId="0FA394D8" w14:textId="6323ABDA" w:rsidR="00D518CD" w:rsidRPr="0010669C" w:rsidRDefault="00772BD4" w:rsidP="00772BD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Saper c</w:t>
            </w:r>
            <w:r w:rsidR="00D518CD" w:rsidRPr="00C85758">
              <w:rPr>
                <w:bCs/>
                <w:color w:val="000000"/>
              </w:rPr>
              <w:t xml:space="preserve">onfrontare </w:t>
            </w:r>
            <w:r>
              <w:rPr>
                <w:bCs/>
                <w:color w:val="000000"/>
              </w:rPr>
              <w:t>alcuni</w:t>
            </w:r>
            <w:r w:rsidR="00D518CD" w:rsidRPr="00C85758">
              <w:rPr>
                <w:bCs/>
                <w:color w:val="000000"/>
              </w:rPr>
              <w:t xml:space="preserve"> fatti o fenomeni storici, sociali ed economici </w:t>
            </w:r>
            <w:r w:rsidR="00D518CD">
              <w:rPr>
                <w:bCs/>
                <w:color w:val="000000"/>
              </w:rPr>
              <w:t>in riferimento alla memoria come sapere.</w:t>
            </w:r>
          </w:p>
        </w:tc>
      </w:tr>
      <w:tr w:rsidR="00D518CD" w14:paraId="000FCC0E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9803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17AD29B0" w14:textId="5CB9E567" w:rsidR="00D518CD" w:rsidRPr="002477D4" w:rsidRDefault="00D518CD" w:rsidP="002477D4">
            <w:pPr>
              <w:pStyle w:val="NormaleWeb"/>
              <w:widowControl w:val="0"/>
              <w:spacing w:before="0" w:after="0"/>
            </w:pPr>
            <w:r>
              <w:t>La produzione letteraria: la poesia.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BDE6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4E431F2C" w14:textId="52F0840F" w:rsidR="00D518CD" w:rsidRPr="00A22F0E" w:rsidRDefault="00D518CD" w:rsidP="00BF4413">
            <w:r>
              <w:rPr>
                <w:color w:val="000000"/>
                <w:sz w:val="22"/>
                <w:szCs w:val="22"/>
              </w:rPr>
              <w:t xml:space="preserve">Saper distinguere testi in prosa da testi in versi. </w:t>
            </w:r>
          </w:p>
        </w:tc>
      </w:tr>
      <w:tr w:rsidR="00D518CD" w14:paraId="0812C84B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3607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7913EC3B" w14:textId="51120BBB" w:rsidR="00D518CD" w:rsidRPr="00725AE3" w:rsidRDefault="009C2CEC" w:rsidP="009C2CEC">
            <w:pPr>
              <w:tabs>
                <w:tab w:val="left" w:pos="5403"/>
              </w:tabs>
            </w:pPr>
            <w:r>
              <w:rPr>
                <w:bCs/>
              </w:rPr>
              <w:t>Semplici s</w:t>
            </w:r>
            <w:r w:rsidR="00D518CD">
              <w:rPr>
                <w:bCs/>
              </w:rPr>
              <w:t>istemi di equazioni lineari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C53C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0C5A87A7" w14:textId="388C81EC" w:rsidR="00D518CD" w:rsidRDefault="00D518CD" w:rsidP="009C2CE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Saper applicare le tecniche di base di risoluzione di </w:t>
            </w:r>
            <w:r w:rsidR="009C2CEC">
              <w:rPr>
                <w:bCs/>
              </w:rPr>
              <w:t xml:space="preserve">semplici </w:t>
            </w:r>
            <w:r>
              <w:rPr>
                <w:bCs/>
              </w:rPr>
              <w:t>sistemi di equazioni lineari. Saper cogliere informazioni da grafici lineari di situazioni reali</w:t>
            </w:r>
          </w:p>
        </w:tc>
      </w:tr>
      <w:tr w:rsidR="00D518CD" w14:paraId="6C9425D6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CA9E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539AA8AE" w14:textId="14FBDC6D" w:rsidR="00D518CD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La storia delle istituzioni.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FB77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6F460754" w14:textId="729DDF1E" w:rsidR="00D518CD" w:rsidRPr="005A3F77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rapportare la storia delle istituzioni civili allo sviluppo  della società e della cultura.</w:t>
            </w:r>
          </w:p>
        </w:tc>
      </w:tr>
      <w:tr w:rsidR="00D518CD" w14:paraId="2C069300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FD79" w14:textId="77777777" w:rsidR="00D518CD" w:rsidRPr="008D33D0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b/>
                <w:bCs/>
              </w:rPr>
              <w:t>GEOGRAFIA</w:t>
            </w:r>
          </w:p>
          <w:p w14:paraId="77C304CA" w14:textId="6B261F17" w:rsidR="00D518CD" w:rsidRPr="008D33D0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sz w:val="22"/>
                <w:szCs w:val="22"/>
              </w:rPr>
              <w:t>Il territorio fisico e politico dell’Europa.</w:t>
            </w:r>
          </w:p>
          <w:p w14:paraId="0A7C7A8E" w14:textId="2D856867" w:rsidR="00D518CD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2C2C" w14:textId="77777777" w:rsidR="00D518CD" w:rsidRPr="008D33D0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b/>
                <w:bCs/>
              </w:rPr>
              <w:t>GEOGRAFIA</w:t>
            </w:r>
          </w:p>
          <w:p w14:paraId="64765E25" w14:textId="254F380D" w:rsidR="00D518CD" w:rsidRDefault="00D518CD" w:rsidP="00AA543D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sz w:val="22"/>
                <w:szCs w:val="22"/>
              </w:rPr>
              <w:t xml:space="preserve">Essere in grado di cogliere </w:t>
            </w:r>
            <w:r w:rsidR="002A7D28">
              <w:rPr>
                <w:sz w:val="22"/>
                <w:szCs w:val="22"/>
              </w:rPr>
              <w:t>semplici</w:t>
            </w:r>
            <w:r w:rsidRPr="008D33D0">
              <w:rPr>
                <w:sz w:val="22"/>
                <w:szCs w:val="22"/>
              </w:rPr>
              <w:t xml:space="preserve"> relazioni tra lo sviluppo economico del territorio e le trasformazioni nel tempo.</w:t>
            </w:r>
          </w:p>
        </w:tc>
      </w:tr>
      <w:tr w:rsidR="00D518CD" w14:paraId="4F2A78E4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2DED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3422D83" w14:textId="65435FB6" w:rsidR="00D518CD" w:rsidRDefault="00D518CD" w:rsidP="00850B5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Conoscere le principali sostanze dopanti </w:t>
            </w:r>
            <w:r w:rsidR="00850B50">
              <w:rPr>
                <w:bCs/>
              </w:rPr>
              <w:t>e gli effetti negativi</w:t>
            </w:r>
            <w:r>
              <w:rPr>
                <w:bCs/>
              </w:rPr>
              <w:t xml:space="preserve"> sulla salute umana</w:t>
            </w:r>
            <w:r w:rsidR="0016446E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C85D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6CD8AB24" w14:textId="173500DC" w:rsidR="00D518CD" w:rsidRPr="005A3F77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Consapevolez</w:t>
            </w:r>
            <w:r w:rsidR="0016446E">
              <w:rPr>
                <w:bCs/>
              </w:rPr>
              <w:t>za della problematica</w:t>
            </w:r>
            <w:r>
              <w:rPr>
                <w:bCs/>
              </w:rPr>
              <w:t xml:space="preserve"> con relativa capacità di attuare contromisure adeguate</w:t>
            </w:r>
          </w:p>
        </w:tc>
      </w:tr>
      <w:tr w:rsidR="00D518CD" w14:paraId="79A8DC13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461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2B6CA390" w14:textId="28E0BB6E" w:rsidR="00D518CD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La storia delle istituzioni religiose.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8DEC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01CB91E6" w14:textId="3F15742C" w:rsidR="00D518CD" w:rsidRPr="005A3F77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rapportare la storia delle istituzioni religiose allo sviluppo  della società e della cultura.</w:t>
            </w:r>
          </w:p>
        </w:tc>
      </w:tr>
      <w:tr w:rsidR="00D518CD" w14:paraId="4365F6E0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520B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5E0FB598" w14:textId="62A291DC" w:rsidR="00D518CD" w:rsidRPr="002477D4" w:rsidRDefault="00D518CD" w:rsidP="002477D4">
            <w:pPr>
              <w:pStyle w:val="NormaleWeb"/>
              <w:widowControl w:val="0"/>
              <w:spacing w:before="0" w:after="0"/>
            </w:pPr>
            <w:r>
              <w:t>La produzione letteraria: la poesia.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AC9A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1BB68055" w14:textId="70071EBE" w:rsidR="00D518CD" w:rsidRPr="00DD7BDB" w:rsidRDefault="00D518CD" w:rsidP="00BF441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Saper distinguere testi in prosa da testi in versi. </w:t>
            </w:r>
          </w:p>
        </w:tc>
      </w:tr>
      <w:tr w:rsidR="00D518CD" w14:paraId="48E24705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8F1E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5D7E3508" w14:textId="038EC753" w:rsidR="00D518CD" w:rsidRDefault="00D518CD" w:rsidP="00037E3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I </w:t>
            </w:r>
            <w:r w:rsidR="00DE2830">
              <w:rPr>
                <w:bCs/>
              </w:rPr>
              <w:t xml:space="preserve">fondamentali </w:t>
            </w:r>
            <w:r>
              <w:rPr>
                <w:bCs/>
              </w:rPr>
              <w:t>principi chimici alla base dei principali metodi di conservazione degli alimenti.</w:t>
            </w:r>
          </w:p>
          <w:p w14:paraId="39BCB97B" w14:textId="4DC56A84" w:rsidR="00D518CD" w:rsidRPr="0010669C" w:rsidRDefault="00D518CD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 principi della raccolta differenziata.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0DB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8246FD0" w14:textId="7AAA4631" w:rsidR="00D518CD" w:rsidRPr="0010669C" w:rsidRDefault="00D518CD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effettuare un corretto smaltimento dei principali rifiuti.</w:t>
            </w:r>
          </w:p>
        </w:tc>
      </w:tr>
      <w:tr w:rsidR="00D518CD" w14:paraId="4B65BE92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8EFA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TIC</w:t>
            </w:r>
          </w:p>
          <w:p w14:paraId="4AA0EB28" w14:textId="77777777" w:rsidR="00D518CD" w:rsidRDefault="00D518CD" w:rsidP="00037E3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2BCB5718" w14:textId="1A6A2B4F" w:rsidR="00D518CD" w:rsidRPr="002579D7" w:rsidRDefault="00D518CD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9111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2D90A1D" w14:textId="59D117CF" w:rsidR="00D518CD" w:rsidRPr="002579D7" w:rsidRDefault="00D518CD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  <w:tr w:rsidR="00D518CD" w14:paraId="28763679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49D9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194CBE2F" w14:textId="43B9786F" w:rsidR="00D518CD" w:rsidRDefault="004B1AD0" w:rsidP="00946152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Principali c</w:t>
            </w:r>
            <w:r w:rsidR="00D518CD">
              <w:rPr>
                <w:bCs/>
              </w:rPr>
              <w:t xml:space="preserve">ause di alterazione degli alimenti e tecniche di conservazione. Struttura dell’etichetta.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4893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3028CE11" w14:textId="750F9BF5" w:rsidR="00D518CD" w:rsidRPr="00851943" w:rsidRDefault="00D518CD" w:rsidP="00946152">
            <w:pPr>
              <w:tabs>
                <w:tab w:val="left" w:pos="5403"/>
              </w:tabs>
              <w:rPr>
                <w:bCs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la cottura </w:t>
            </w:r>
            <w:r w:rsidRPr="00AA7827">
              <w:t>e la</w:t>
            </w:r>
            <w:r>
              <w:t xml:space="preserve"> conservazione dei prodotti.</w:t>
            </w:r>
          </w:p>
        </w:tc>
      </w:tr>
      <w:tr w:rsidR="00D518CD" w14:paraId="329C58AD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2DAC" w14:textId="77777777" w:rsidR="00D518CD" w:rsidRPr="00AA7827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 w:rsidRPr="00AA7827">
              <w:rPr>
                <w:b/>
                <w:bCs/>
              </w:rPr>
              <w:t>LABORATORIO CUCINA</w:t>
            </w:r>
          </w:p>
          <w:p w14:paraId="5A1480B2" w14:textId="26E5F38E" w:rsidR="00D518CD" w:rsidRPr="00DD7BDB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t xml:space="preserve">Tecniche di base di conservazione degli </w:t>
            </w:r>
            <w:r w:rsidRPr="00AA7827">
              <w:t>alimenti.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BC76" w14:textId="77777777" w:rsidR="00D518CD" w:rsidRPr="00AA7827" w:rsidRDefault="00D518CD" w:rsidP="00037E37">
            <w:pPr>
              <w:tabs>
                <w:tab w:val="left" w:pos="5403"/>
              </w:tabs>
            </w:pPr>
            <w:r w:rsidRPr="00AA7827">
              <w:rPr>
                <w:b/>
                <w:bCs/>
                <w:iCs/>
              </w:rPr>
              <w:t>LABORATORIO CUCINA</w:t>
            </w:r>
            <w:r w:rsidRPr="00AA7827">
              <w:t xml:space="preserve"> </w:t>
            </w:r>
          </w:p>
          <w:p w14:paraId="5F9A041B" w14:textId="760AACFE" w:rsidR="00D518CD" w:rsidRPr="00DD7BDB" w:rsidRDefault="001547A9" w:rsidP="00A15044">
            <w:pPr>
              <w:tabs>
                <w:tab w:val="left" w:pos="5403"/>
              </w:tabs>
              <w:rPr>
                <w:b/>
                <w:bCs/>
                <w:iCs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la cottura </w:t>
            </w:r>
            <w:r w:rsidRPr="00AA7827">
              <w:t>e la</w:t>
            </w:r>
            <w:r>
              <w:t xml:space="preserve"> conservazione dei prodotti.</w:t>
            </w:r>
          </w:p>
        </w:tc>
      </w:tr>
      <w:tr w:rsidR="00D518CD" w14:paraId="7A369934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9B0D" w14:textId="6D8B9040" w:rsidR="00D518CD" w:rsidRDefault="00D518CD" w:rsidP="00037E37">
            <w:pPr>
              <w:contextualSpacing/>
            </w:pPr>
            <w:r w:rsidRPr="00CF33EE">
              <w:rPr>
                <w:b/>
                <w:bCs/>
              </w:rPr>
              <w:t xml:space="preserve">LABORATORIO SALA </w:t>
            </w:r>
            <w:r w:rsidR="002477D4">
              <w:rPr>
                <w:b/>
                <w:bCs/>
              </w:rPr>
              <w:t>E VENDITA</w:t>
            </w:r>
            <w:r w:rsidRPr="0033066B">
              <w:t xml:space="preserve"> </w:t>
            </w:r>
          </w:p>
          <w:p w14:paraId="3302A8A9" w14:textId="79BD0574" w:rsidR="00D518CD" w:rsidRPr="00DD7BDB" w:rsidRDefault="00D518CD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t xml:space="preserve">Tecniche di base di conservazione di </w:t>
            </w:r>
            <w:r w:rsidRPr="00AA7827">
              <w:t>alimenti</w:t>
            </w:r>
            <w:r>
              <w:t xml:space="preserve"> e bevande</w:t>
            </w:r>
            <w:r w:rsidRPr="00AA7827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7B44" w14:textId="4E1F733C" w:rsidR="00D518CD" w:rsidRDefault="00D518CD" w:rsidP="00037E37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</w:t>
            </w:r>
            <w:r w:rsidR="002477D4" w:rsidRPr="002477D4">
              <w:rPr>
                <w:b/>
                <w:bCs/>
              </w:rPr>
              <w:t>SALA E VENDITA</w:t>
            </w:r>
          </w:p>
          <w:p w14:paraId="080D1DA3" w14:textId="129B8FB3" w:rsidR="00D518CD" w:rsidRPr="00DD7BDB" w:rsidRDefault="001547A9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la cottura </w:t>
            </w:r>
            <w:r w:rsidRPr="00AA7827">
              <w:t>e la</w:t>
            </w:r>
            <w:r>
              <w:t xml:space="preserve"> conservazione dei prodotti.</w:t>
            </w:r>
          </w:p>
        </w:tc>
      </w:tr>
      <w:tr w:rsidR="00D518CD" w14:paraId="4124A731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701E" w14:textId="77777777" w:rsidR="00D518CD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7937231C" w14:textId="77777777" w:rsidR="00D518CD" w:rsidRPr="00196BBF" w:rsidRDefault="00D518CD" w:rsidP="00037E3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Il concetto di bene culturale e ambientale.</w:t>
            </w:r>
          </w:p>
          <w:p w14:paraId="1BA0596D" w14:textId="1EBCFB4D" w:rsidR="00D518CD" w:rsidRPr="00196BBF" w:rsidRDefault="00D518CD" w:rsidP="00A15044">
            <w:pPr>
              <w:tabs>
                <w:tab w:val="left" w:pos="5403"/>
              </w:tabs>
              <w:rPr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BEE" w14:textId="77777777" w:rsidR="00D518CD" w:rsidRPr="00B76DE2" w:rsidRDefault="00D518CD" w:rsidP="00037E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7193760C" w14:textId="4BCF1668" w:rsidR="00D518CD" w:rsidRPr="00196BBF" w:rsidRDefault="00D518CD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applicare i principi fondamentali della comunicazione pubblicitaria.</w:t>
            </w:r>
          </w:p>
        </w:tc>
      </w:tr>
    </w:tbl>
    <w:p w14:paraId="362ECDF4" w14:textId="77777777" w:rsidR="003A126A" w:rsidRDefault="003A126A" w:rsidP="006251C4">
      <w:pPr>
        <w:tabs>
          <w:tab w:val="left" w:pos="225"/>
        </w:tabs>
      </w:pPr>
    </w:p>
    <w:p w14:paraId="3C9FEA99" w14:textId="77777777" w:rsidR="003A126A" w:rsidRDefault="003A126A">
      <w:pPr>
        <w:jc w:val="center"/>
      </w:pPr>
    </w:p>
    <w:p w14:paraId="5DF7CB11" w14:textId="77777777" w:rsidR="003A126A" w:rsidRDefault="003A126A">
      <w:pPr>
        <w:jc w:val="center"/>
      </w:pPr>
    </w:p>
    <w:p w14:paraId="06364311" w14:textId="77777777" w:rsidR="003A126A" w:rsidRDefault="003A126A">
      <w:pPr>
        <w:jc w:val="center"/>
      </w:pPr>
    </w:p>
    <w:p w14:paraId="6AB78843" w14:textId="77777777" w:rsidR="003A126A" w:rsidRDefault="003A126A">
      <w:pPr>
        <w:jc w:val="center"/>
      </w:pPr>
    </w:p>
    <w:p w14:paraId="1DF36F2C" w14:textId="77777777" w:rsidR="003A126A" w:rsidRDefault="003A126A" w:rsidP="0078512D"/>
    <w:sectPr w:rsidR="003A126A">
      <w:footerReference w:type="default" r:id="rId9"/>
      <w:pgSz w:w="11906" w:h="16838"/>
      <w:pgMar w:top="766" w:right="1134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F0E4" w14:textId="77777777" w:rsidR="00036ABC" w:rsidRDefault="00036ABC">
      <w:r>
        <w:separator/>
      </w:r>
    </w:p>
  </w:endnote>
  <w:endnote w:type="continuationSeparator" w:id="0">
    <w:p w14:paraId="0C7D4B65" w14:textId="77777777" w:rsidR="00036ABC" w:rsidRDefault="000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D818" w14:textId="77777777" w:rsidR="003A126A" w:rsidRDefault="0078512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2477D4">
      <w:rPr>
        <w:noProof/>
      </w:rPr>
      <w:t>3</w:t>
    </w:r>
    <w:r>
      <w:fldChar w:fldCharType="end"/>
    </w:r>
  </w:p>
  <w:p w14:paraId="4E25EEC1" w14:textId="77777777" w:rsidR="003A126A" w:rsidRDefault="003A1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AA3B" w14:textId="77777777" w:rsidR="00036ABC" w:rsidRDefault="00036ABC">
      <w:r>
        <w:separator/>
      </w:r>
    </w:p>
  </w:footnote>
  <w:footnote w:type="continuationSeparator" w:id="0">
    <w:p w14:paraId="0D2A545A" w14:textId="77777777" w:rsidR="00036ABC" w:rsidRDefault="0003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07F"/>
    <w:multiLevelType w:val="hybridMultilevel"/>
    <w:tmpl w:val="738074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2264"/>
    <w:multiLevelType w:val="hybridMultilevel"/>
    <w:tmpl w:val="15EAF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458D"/>
    <w:multiLevelType w:val="hybridMultilevel"/>
    <w:tmpl w:val="72CA2822"/>
    <w:lvl w:ilvl="0" w:tplc="04EC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1EF2"/>
    <w:multiLevelType w:val="hybridMultilevel"/>
    <w:tmpl w:val="BA2CC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95E89"/>
    <w:multiLevelType w:val="hybridMultilevel"/>
    <w:tmpl w:val="F72614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66E3A"/>
    <w:multiLevelType w:val="hybridMultilevel"/>
    <w:tmpl w:val="0A50F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C1815"/>
    <w:multiLevelType w:val="hybridMultilevel"/>
    <w:tmpl w:val="0F3487D2"/>
    <w:lvl w:ilvl="0" w:tplc="7D908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8712D"/>
    <w:multiLevelType w:val="hybridMultilevel"/>
    <w:tmpl w:val="4E3CA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714A63"/>
    <w:multiLevelType w:val="multilevel"/>
    <w:tmpl w:val="F6A6C09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>
    <w:nsid w:val="55B11E35"/>
    <w:multiLevelType w:val="multilevel"/>
    <w:tmpl w:val="FDF2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F1E40D4"/>
    <w:multiLevelType w:val="multilevel"/>
    <w:tmpl w:val="7BC24E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>
    <w:nsid w:val="62A0618C"/>
    <w:multiLevelType w:val="hybridMultilevel"/>
    <w:tmpl w:val="6BA4E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C8"/>
    <w:multiLevelType w:val="multilevel"/>
    <w:tmpl w:val="EC9840B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A"/>
    <w:rsid w:val="00004FD9"/>
    <w:rsid w:val="00012549"/>
    <w:rsid w:val="00024158"/>
    <w:rsid w:val="00034B61"/>
    <w:rsid w:val="00036ABC"/>
    <w:rsid w:val="00070423"/>
    <w:rsid w:val="000957FB"/>
    <w:rsid w:val="000A42A3"/>
    <w:rsid w:val="000B015F"/>
    <w:rsid w:val="000C0C5D"/>
    <w:rsid w:val="000D777B"/>
    <w:rsid w:val="000E0856"/>
    <w:rsid w:val="000F2E06"/>
    <w:rsid w:val="000F3695"/>
    <w:rsid w:val="0010669C"/>
    <w:rsid w:val="00111179"/>
    <w:rsid w:val="001547A9"/>
    <w:rsid w:val="0016446E"/>
    <w:rsid w:val="001723C9"/>
    <w:rsid w:val="00175967"/>
    <w:rsid w:val="0019301B"/>
    <w:rsid w:val="00196BBF"/>
    <w:rsid w:val="001B74AF"/>
    <w:rsid w:val="001F79C0"/>
    <w:rsid w:val="00211A11"/>
    <w:rsid w:val="00214771"/>
    <w:rsid w:val="00220B3A"/>
    <w:rsid w:val="00223AEC"/>
    <w:rsid w:val="00237DEB"/>
    <w:rsid w:val="00240080"/>
    <w:rsid w:val="002477D4"/>
    <w:rsid w:val="002579D7"/>
    <w:rsid w:val="00257F4C"/>
    <w:rsid w:val="00266128"/>
    <w:rsid w:val="00275B2D"/>
    <w:rsid w:val="00277E70"/>
    <w:rsid w:val="00290C44"/>
    <w:rsid w:val="002A7D28"/>
    <w:rsid w:val="002B3A34"/>
    <w:rsid w:val="002D39BE"/>
    <w:rsid w:val="002F1ACC"/>
    <w:rsid w:val="003027A6"/>
    <w:rsid w:val="00306A46"/>
    <w:rsid w:val="00323C0C"/>
    <w:rsid w:val="00357E6A"/>
    <w:rsid w:val="003969EE"/>
    <w:rsid w:val="00396F42"/>
    <w:rsid w:val="00397510"/>
    <w:rsid w:val="003A126A"/>
    <w:rsid w:val="003C33FA"/>
    <w:rsid w:val="003E42A1"/>
    <w:rsid w:val="003F29F6"/>
    <w:rsid w:val="003F5E1C"/>
    <w:rsid w:val="00424467"/>
    <w:rsid w:val="004538DA"/>
    <w:rsid w:val="004640E0"/>
    <w:rsid w:val="00486D79"/>
    <w:rsid w:val="0049374B"/>
    <w:rsid w:val="004B1AD0"/>
    <w:rsid w:val="004B4316"/>
    <w:rsid w:val="004F4307"/>
    <w:rsid w:val="00502025"/>
    <w:rsid w:val="00516681"/>
    <w:rsid w:val="00522EC4"/>
    <w:rsid w:val="00545E6F"/>
    <w:rsid w:val="00564DB3"/>
    <w:rsid w:val="0057310F"/>
    <w:rsid w:val="0058578F"/>
    <w:rsid w:val="005A3F77"/>
    <w:rsid w:val="005B1F8F"/>
    <w:rsid w:val="005E4DE8"/>
    <w:rsid w:val="005E7278"/>
    <w:rsid w:val="00613875"/>
    <w:rsid w:val="006251C4"/>
    <w:rsid w:val="00676CC2"/>
    <w:rsid w:val="00696E01"/>
    <w:rsid w:val="006A2DCF"/>
    <w:rsid w:val="006B3A92"/>
    <w:rsid w:val="007044B0"/>
    <w:rsid w:val="00725AE3"/>
    <w:rsid w:val="00727393"/>
    <w:rsid w:val="00772BD4"/>
    <w:rsid w:val="00783961"/>
    <w:rsid w:val="0078512D"/>
    <w:rsid w:val="00790C2E"/>
    <w:rsid w:val="00795ADC"/>
    <w:rsid w:val="007A7BE2"/>
    <w:rsid w:val="007B7A74"/>
    <w:rsid w:val="007F73B8"/>
    <w:rsid w:val="00812241"/>
    <w:rsid w:val="00814D1D"/>
    <w:rsid w:val="0082093C"/>
    <w:rsid w:val="00823BB8"/>
    <w:rsid w:val="0084565A"/>
    <w:rsid w:val="008457D8"/>
    <w:rsid w:val="00850B50"/>
    <w:rsid w:val="00851943"/>
    <w:rsid w:val="00854C5F"/>
    <w:rsid w:val="0085622E"/>
    <w:rsid w:val="00865109"/>
    <w:rsid w:val="00866077"/>
    <w:rsid w:val="008C3A20"/>
    <w:rsid w:val="008D33D0"/>
    <w:rsid w:val="008D4ADB"/>
    <w:rsid w:val="008E4E29"/>
    <w:rsid w:val="00903D89"/>
    <w:rsid w:val="009047C1"/>
    <w:rsid w:val="00942FCD"/>
    <w:rsid w:val="00946152"/>
    <w:rsid w:val="00947525"/>
    <w:rsid w:val="00972182"/>
    <w:rsid w:val="00977DEB"/>
    <w:rsid w:val="009829C5"/>
    <w:rsid w:val="009C2CEC"/>
    <w:rsid w:val="009D6B97"/>
    <w:rsid w:val="009E1179"/>
    <w:rsid w:val="00A07A11"/>
    <w:rsid w:val="00A22F0E"/>
    <w:rsid w:val="00A40C6F"/>
    <w:rsid w:val="00A66AC4"/>
    <w:rsid w:val="00AA543D"/>
    <w:rsid w:val="00AC5B84"/>
    <w:rsid w:val="00AE1A9F"/>
    <w:rsid w:val="00AF23B7"/>
    <w:rsid w:val="00AF3DFE"/>
    <w:rsid w:val="00B01381"/>
    <w:rsid w:val="00B242D6"/>
    <w:rsid w:val="00B2551D"/>
    <w:rsid w:val="00B32316"/>
    <w:rsid w:val="00B523F1"/>
    <w:rsid w:val="00B76DE2"/>
    <w:rsid w:val="00B84FE4"/>
    <w:rsid w:val="00B90E00"/>
    <w:rsid w:val="00BA13DC"/>
    <w:rsid w:val="00BC1EC0"/>
    <w:rsid w:val="00BF4413"/>
    <w:rsid w:val="00BF476A"/>
    <w:rsid w:val="00BF7B36"/>
    <w:rsid w:val="00C27039"/>
    <w:rsid w:val="00C83455"/>
    <w:rsid w:val="00C85758"/>
    <w:rsid w:val="00CD1EBE"/>
    <w:rsid w:val="00CD6E79"/>
    <w:rsid w:val="00CF33EE"/>
    <w:rsid w:val="00D00F92"/>
    <w:rsid w:val="00D0260C"/>
    <w:rsid w:val="00D170A5"/>
    <w:rsid w:val="00D2449E"/>
    <w:rsid w:val="00D518CD"/>
    <w:rsid w:val="00D533B9"/>
    <w:rsid w:val="00D75F7D"/>
    <w:rsid w:val="00D92AB0"/>
    <w:rsid w:val="00DB2B9E"/>
    <w:rsid w:val="00DC5514"/>
    <w:rsid w:val="00DD7BDB"/>
    <w:rsid w:val="00DE2830"/>
    <w:rsid w:val="00DF5517"/>
    <w:rsid w:val="00DF7130"/>
    <w:rsid w:val="00E146C4"/>
    <w:rsid w:val="00E32B54"/>
    <w:rsid w:val="00E35874"/>
    <w:rsid w:val="00E61B04"/>
    <w:rsid w:val="00EA5F34"/>
    <w:rsid w:val="00EB5CB5"/>
    <w:rsid w:val="00EC6D7C"/>
    <w:rsid w:val="00ED7B94"/>
    <w:rsid w:val="00EF327B"/>
    <w:rsid w:val="00F559BA"/>
    <w:rsid w:val="00F8209A"/>
    <w:rsid w:val="00F91435"/>
    <w:rsid w:val="00FA1B10"/>
    <w:rsid w:val="00FA3E31"/>
    <w:rsid w:val="00FB61C7"/>
    <w:rsid w:val="00FD56EC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qFormat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qFormat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qFormat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qFormat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styleId="Numeropagina">
    <w:name w:val="page number"/>
    <w:basedOn w:val="Carpredefinitoparagrafo"/>
    <w:semiHidden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2C7A5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1101D0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B065BE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  <w:color w:val="333333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OpenSymbol"/>
      <w:color w:val="00000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  <w:color w:val="00000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sz w:val="19"/>
      <w:lang w:val="en-US"/>
    </w:rPr>
  </w:style>
  <w:style w:type="character" w:customStyle="1" w:styleId="ListLabel82">
    <w:name w:val="ListLabel 82"/>
    <w:qFormat/>
    <w:rPr>
      <w:sz w:val="18"/>
      <w:lang w:val="en-U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  <w:color w:val="00000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sz w:val="19"/>
      <w:lang w:val="en-US"/>
    </w:rPr>
  </w:style>
  <w:style w:type="character" w:customStyle="1" w:styleId="ListLabel111">
    <w:name w:val="ListLabel 111"/>
    <w:qFormat/>
    <w:rPr>
      <w:sz w:val="18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Symbol"/>
      <w:b w:val="0"/>
      <w:sz w:val="24"/>
    </w:rPr>
  </w:style>
  <w:style w:type="character" w:customStyle="1" w:styleId="ListLabel140">
    <w:name w:val="ListLabel 140"/>
    <w:qFormat/>
    <w:rPr>
      <w:sz w:val="19"/>
      <w:lang w:val="en-US"/>
    </w:rPr>
  </w:style>
  <w:style w:type="character" w:customStyle="1" w:styleId="ListLabel141">
    <w:name w:val="ListLabel 141"/>
    <w:qFormat/>
    <w:rPr>
      <w:sz w:val="18"/>
      <w:lang w:val="en-U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  <w:color w:val="00000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ascii="Arial" w:hAnsi="Arial" w:cs="Symbol"/>
      <w:b w:val="0"/>
      <w:sz w:val="24"/>
    </w:rPr>
  </w:style>
  <w:style w:type="character" w:customStyle="1" w:styleId="ListLabel170">
    <w:name w:val="ListLabel 170"/>
    <w:qFormat/>
    <w:rPr>
      <w:sz w:val="19"/>
      <w:lang w:val="en-US"/>
    </w:rPr>
  </w:style>
  <w:style w:type="character" w:customStyle="1" w:styleId="ListLabel171">
    <w:name w:val="ListLabel 171"/>
    <w:qFormat/>
    <w:rPr>
      <w:sz w:val="18"/>
      <w:lang w:val="en-U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color w:val="00000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" w:hAnsi="Arial" w:cs="Symbol"/>
      <w:b w:val="0"/>
      <w:sz w:val="24"/>
    </w:rPr>
  </w:style>
  <w:style w:type="character" w:customStyle="1" w:styleId="ListLabel200">
    <w:name w:val="ListLabel 200"/>
    <w:qFormat/>
    <w:rPr>
      <w:sz w:val="19"/>
      <w:lang w:val="en-US"/>
    </w:rPr>
  </w:style>
  <w:style w:type="character" w:customStyle="1" w:styleId="ListLabel201">
    <w:name w:val="ListLabel 201"/>
    <w:qFormat/>
    <w:rPr>
      <w:sz w:val="18"/>
      <w:lang w:val="en-US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  <w:b w:val="0"/>
      <w:sz w:val="24"/>
    </w:rPr>
  </w:style>
  <w:style w:type="character" w:customStyle="1" w:styleId="ListLabel230">
    <w:name w:val="ListLabel 230"/>
    <w:qFormat/>
    <w:rPr>
      <w:sz w:val="19"/>
      <w:lang w:val="en-US"/>
    </w:rPr>
  </w:style>
  <w:style w:type="character" w:customStyle="1" w:styleId="ListLabel231">
    <w:name w:val="ListLabel 231"/>
    <w:qFormat/>
    <w:rPr>
      <w:sz w:val="18"/>
      <w:lang w:val="en-U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color w:val="00000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Symbol"/>
      <w:b w:val="0"/>
      <w:sz w:val="24"/>
    </w:rPr>
  </w:style>
  <w:style w:type="character" w:customStyle="1" w:styleId="ListLabel260">
    <w:name w:val="ListLabel 260"/>
    <w:qFormat/>
    <w:rPr>
      <w:sz w:val="19"/>
      <w:lang w:val="en-US"/>
    </w:rPr>
  </w:style>
  <w:style w:type="character" w:customStyle="1" w:styleId="ListLabel261">
    <w:name w:val="ListLabel 261"/>
    <w:qFormat/>
    <w:rPr>
      <w:sz w:val="18"/>
      <w:lang w:val="en-U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color w:val="00000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Arial" w:hAnsi="Arial" w:cs="Symbol"/>
      <w:b w:val="0"/>
      <w:sz w:val="24"/>
    </w:rPr>
  </w:style>
  <w:style w:type="character" w:customStyle="1" w:styleId="ListLabel290">
    <w:name w:val="ListLabel 290"/>
    <w:qFormat/>
    <w:rPr>
      <w:sz w:val="19"/>
      <w:lang w:val="en-US"/>
    </w:rPr>
  </w:style>
  <w:style w:type="character" w:customStyle="1" w:styleId="ListLabel291">
    <w:name w:val="ListLabel 291"/>
    <w:qFormat/>
    <w:rPr>
      <w:sz w:val="18"/>
      <w:lang w:val="en-US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  <w:color w:val="000000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color w:val="00000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color w:val="00000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Symbol"/>
      <w:b w:val="0"/>
      <w:sz w:val="24"/>
    </w:rPr>
  </w:style>
  <w:style w:type="character" w:customStyle="1" w:styleId="ListLabel320">
    <w:name w:val="ListLabel 320"/>
    <w:qFormat/>
    <w:rPr>
      <w:sz w:val="19"/>
      <w:lang w:val="en-US"/>
    </w:rPr>
  </w:style>
  <w:style w:type="character" w:customStyle="1" w:styleId="ListLabel321">
    <w:name w:val="ListLabel 321"/>
    <w:qFormat/>
    <w:rPr>
      <w:sz w:val="18"/>
      <w:lang w:val="en-US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  <w:color w:val="000000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color w:val="00000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color w:val="00000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Symbol"/>
      <w:b w:val="0"/>
      <w:sz w:val="24"/>
    </w:rPr>
  </w:style>
  <w:style w:type="character" w:customStyle="1" w:styleId="ListLabel350">
    <w:name w:val="ListLabel 350"/>
    <w:qFormat/>
    <w:rPr>
      <w:sz w:val="19"/>
      <w:lang w:val="en-US"/>
    </w:rPr>
  </w:style>
  <w:style w:type="character" w:customStyle="1" w:styleId="ListLabel351">
    <w:name w:val="ListLabel 351"/>
    <w:qFormat/>
    <w:rPr>
      <w:sz w:val="18"/>
      <w:lang w:val="en-US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color w:val="00000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color w:val="00000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Arial" w:hAnsi="Arial" w:cs="Symbol"/>
      <w:b w:val="0"/>
      <w:sz w:val="24"/>
    </w:rPr>
  </w:style>
  <w:style w:type="character" w:customStyle="1" w:styleId="ListLabel380">
    <w:name w:val="ListLabel 380"/>
    <w:qFormat/>
    <w:rPr>
      <w:sz w:val="19"/>
      <w:lang w:val="en-US"/>
    </w:rPr>
  </w:style>
  <w:style w:type="character" w:customStyle="1" w:styleId="ListLabel381">
    <w:name w:val="ListLabel 381"/>
    <w:qFormat/>
    <w:rPr>
      <w:sz w:val="18"/>
      <w:lang w:val="en-US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color w:val="000000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  <w:color w:val="000000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color w:val="000000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Arial" w:hAnsi="Arial" w:cs="Symbol"/>
      <w:b w:val="0"/>
      <w:sz w:val="24"/>
    </w:rPr>
  </w:style>
  <w:style w:type="character" w:customStyle="1" w:styleId="ListLabel410">
    <w:name w:val="ListLabel 410"/>
    <w:qFormat/>
    <w:rPr>
      <w:sz w:val="19"/>
      <w:lang w:val="en-US"/>
    </w:rPr>
  </w:style>
  <w:style w:type="character" w:customStyle="1" w:styleId="ListLabel411">
    <w:name w:val="ListLabel 411"/>
    <w:qFormat/>
    <w:rPr>
      <w:sz w:val="18"/>
      <w:lang w:val="en-US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  <w:color w:val="000000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color w:val="000000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  <w:color w:val="000000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Symbol"/>
      <w:b w:val="0"/>
      <w:sz w:val="24"/>
    </w:rPr>
  </w:style>
  <w:style w:type="character" w:customStyle="1" w:styleId="ListLabel440">
    <w:name w:val="ListLabel 440"/>
    <w:qFormat/>
    <w:rPr>
      <w:sz w:val="19"/>
      <w:lang w:val="en-US"/>
    </w:rPr>
  </w:style>
  <w:style w:type="character" w:customStyle="1" w:styleId="ListLabel441">
    <w:name w:val="ListLabel 441"/>
    <w:qFormat/>
    <w:rPr>
      <w:sz w:val="18"/>
      <w:lang w:val="en-US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color w:val="000000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  <w:color w:val="000000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color w:val="000000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sz w:val="19"/>
      <w:lang w:val="en-US"/>
    </w:rPr>
  </w:style>
  <w:style w:type="character" w:customStyle="1" w:styleId="ListLabel470">
    <w:name w:val="ListLabel 470"/>
    <w:qFormat/>
    <w:rPr>
      <w:sz w:val="18"/>
      <w:lang w:val="en-US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  <w:color w:val="000000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color w:val="000000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  <w:color w:val="000000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sz w:val="19"/>
      <w:lang w:val="en-US"/>
    </w:rPr>
  </w:style>
  <w:style w:type="character" w:customStyle="1" w:styleId="ListLabel499">
    <w:name w:val="ListLabel 499"/>
    <w:qFormat/>
    <w:rPr>
      <w:sz w:val="18"/>
      <w:lang w:val="en-US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  <w:color w:val="000000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  <w:color w:val="000000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  <w:color w:val="000000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sz w:val="19"/>
      <w:lang w:val="en-US"/>
    </w:rPr>
  </w:style>
  <w:style w:type="character" w:customStyle="1" w:styleId="ListLabel528">
    <w:name w:val="ListLabel 528"/>
    <w:qFormat/>
    <w:rPr>
      <w:sz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semiHidden/>
    <w:qFormat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semiHidden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semiHidden/>
    <w:qFormat/>
    <w:pPr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paragraph" w:styleId="Corpodeltesto3">
    <w:name w:val="Body Text 3"/>
    <w:basedOn w:val="Normale"/>
    <w:semiHidden/>
    <w:qFormat/>
    <w:pPr>
      <w:tabs>
        <w:tab w:val="center" w:pos="4819"/>
        <w:tab w:val="left" w:pos="6750"/>
      </w:tabs>
      <w:jc w:val="both"/>
    </w:pPr>
    <w:rPr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7A55"/>
    <w:rPr>
      <w:rFonts w:ascii="Tahoma" w:hAnsi="Tahoma"/>
      <w:sz w:val="16"/>
      <w:szCs w:val="16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B51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1">
    <w:name w:val="Normale1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tabs>
        <w:tab w:val="left" w:pos="720"/>
      </w:tabs>
      <w:suppressAutoHyphens/>
    </w:pPr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102">
    <w:name w:val="WW8Num102"/>
    <w:qFormat/>
  </w:style>
  <w:style w:type="table" w:styleId="Grigliatabella">
    <w:name w:val="Table Grid"/>
    <w:basedOn w:val="Tabellanormale"/>
    <w:uiPriority w:val="59"/>
    <w:rsid w:val="0094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829C5"/>
    <w:pPr>
      <w:ind w:left="708"/>
    </w:pPr>
  </w:style>
  <w:style w:type="paragraph" w:customStyle="1" w:styleId="Default">
    <w:name w:val="Default"/>
    <w:rsid w:val="00820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24158"/>
    <w:pPr>
      <w:widowControl w:val="0"/>
      <w:autoSpaceDE w:val="0"/>
      <w:autoSpaceDN w:val="0"/>
      <w:spacing w:before="119"/>
      <w:ind w:left="103" w:right="96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qFormat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qFormat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qFormat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qFormat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styleId="Numeropagina">
    <w:name w:val="page number"/>
    <w:basedOn w:val="Carpredefinitoparagrafo"/>
    <w:semiHidden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2C7A5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1101D0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B065BE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  <w:color w:val="333333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OpenSymbol"/>
      <w:color w:val="00000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  <w:color w:val="00000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sz w:val="19"/>
      <w:lang w:val="en-US"/>
    </w:rPr>
  </w:style>
  <w:style w:type="character" w:customStyle="1" w:styleId="ListLabel82">
    <w:name w:val="ListLabel 82"/>
    <w:qFormat/>
    <w:rPr>
      <w:sz w:val="18"/>
      <w:lang w:val="en-U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  <w:color w:val="00000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sz w:val="19"/>
      <w:lang w:val="en-US"/>
    </w:rPr>
  </w:style>
  <w:style w:type="character" w:customStyle="1" w:styleId="ListLabel111">
    <w:name w:val="ListLabel 111"/>
    <w:qFormat/>
    <w:rPr>
      <w:sz w:val="18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Symbol"/>
      <w:b w:val="0"/>
      <w:sz w:val="24"/>
    </w:rPr>
  </w:style>
  <w:style w:type="character" w:customStyle="1" w:styleId="ListLabel140">
    <w:name w:val="ListLabel 140"/>
    <w:qFormat/>
    <w:rPr>
      <w:sz w:val="19"/>
      <w:lang w:val="en-US"/>
    </w:rPr>
  </w:style>
  <w:style w:type="character" w:customStyle="1" w:styleId="ListLabel141">
    <w:name w:val="ListLabel 141"/>
    <w:qFormat/>
    <w:rPr>
      <w:sz w:val="18"/>
      <w:lang w:val="en-U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  <w:color w:val="00000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ascii="Arial" w:hAnsi="Arial" w:cs="Symbol"/>
      <w:b w:val="0"/>
      <w:sz w:val="24"/>
    </w:rPr>
  </w:style>
  <w:style w:type="character" w:customStyle="1" w:styleId="ListLabel170">
    <w:name w:val="ListLabel 170"/>
    <w:qFormat/>
    <w:rPr>
      <w:sz w:val="19"/>
      <w:lang w:val="en-US"/>
    </w:rPr>
  </w:style>
  <w:style w:type="character" w:customStyle="1" w:styleId="ListLabel171">
    <w:name w:val="ListLabel 171"/>
    <w:qFormat/>
    <w:rPr>
      <w:sz w:val="18"/>
      <w:lang w:val="en-U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color w:val="00000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" w:hAnsi="Arial" w:cs="Symbol"/>
      <w:b w:val="0"/>
      <w:sz w:val="24"/>
    </w:rPr>
  </w:style>
  <w:style w:type="character" w:customStyle="1" w:styleId="ListLabel200">
    <w:name w:val="ListLabel 200"/>
    <w:qFormat/>
    <w:rPr>
      <w:sz w:val="19"/>
      <w:lang w:val="en-US"/>
    </w:rPr>
  </w:style>
  <w:style w:type="character" w:customStyle="1" w:styleId="ListLabel201">
    <w:name w:val="ListLabel 201"/>
    <w:qFormat/>
    <w:rPr>
      <w:sz w:val="18"/>
      <w:lang w:val="en-US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  <w:b w:val="0"/>
      <w:sz w:val="24"/>
    </w:rPr>
  </w:style>
  <w:style w:type="character" w:customStyle="1" w:styleId="ListLabel230">
    <w:name w:val="ListLabel 230"/>
    <w:qFormat/>
    <w:rPr>
      <w:sz w:val="19"/>
      <w:lang w:val="en-US"/>
    </w:rPr>
  </w:style>
  <w:style w:type="character" w:customStyle="1" w:styleId="ListLabel231">
    <w:name w:val="ListLabel 231"/>
    <w:qFormat/>
    <w:rPr>
      <w:sz w:val="18"/>
      <w:lang w:val="en-U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color w:val="00000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Symbol"/>
      <w:b w:val="0"/>
      <w:sz w:val="24"/>
    </w:rPr>
  </w:style>
  <w:style w:type="character" w:customStyle="1" w:styleId="ListLabel260">
    <w:name w:val="ListLabel 260"/>
    <w:qFormat/>
    <w:rPr>
      <w:sz w:val="19"/>
      <w:lang w:val="en-US"/>
    </w:rPr>
  </w:style>
  <w:style w:type="character" w:customStyle="1" w:styleId="ListLabel261">
    <w:name w:val="ListLabel 261"/>
    <w:qFormat/>
    <w:rPr>
      <w:sz w:val="18"/>
      <w:lang w:val="en-U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color w:val="00000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Arial" w:hAnsi="Arial" w:cs="Symbol"/>
      <w:b w:val="0"/>
      <w:sz w:val="24"/>
    </w:rPr>
  </w:style>
  <w:style w:type="character" w:customStyle="1" w:styleId="ListLabel290">
    <w:name w:val="ListLabel 290"/>
    <w:qFormat/>
    <w:rPr>
      <w:sz w:val="19"/>
      <w:lang w:val="en-US"/>
    </w:rPr>
  </w:style>
  <w:style w:type="character" w:customStyle="1" w:styleId="ListLabel291">
    <w:name w:val="ListLabel 291"/>
    <w:qFormat/>
    <w:rPr>
      <w:sz w:val="18"/>
      <w:lang w:val="en-US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  <w:color w:val="000000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color w:val="00000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color w:val="00000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Symbol"/>
      <w:b w:val="0"/>
      <w:sz w:val="24"/>
    </w:rPr>
  </w:style>
  <w:style w:type="character" w:customStyle="1" w:styleId="ListLabel320">
    <w:name w:val="ListLabel 320"/>
    <w:qFormat/>
    <w:rPr>
      <w:sz w:val="19"/>
      <w:lang w:val="en-US"/>
    </w:rPr>
  </w:style>
  <w:style w:type="character" w:customStyle="1" w:styleId="ListLabel321">
    <w:name w:val="ListLabel 321"/>
    <w:qFormat/>
    <w:rPr>
      <w:sz w:val="18"/>
      <w:lang w:val="en-US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  <w:color w:val="000000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color w:val="00000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color w:val="00000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Symbol"/>
      <w:b w:val="0"/>
      <w:sz w:val="24"/>
    </w:rPr>
  </w:style>
  <w:style w:type="character" w:customStyle="1" w:styleId="ListLabel350">
    <w:name w:val="ListLabel 350"/>
    <w:qFormat/>
    <w:rPr>
      <w:sz w:val="19"/>
      <w:lang w:val="en-US"/>
    </w:rPr>
  </w:style>
  <w:style w:type="character" w:customStyle="1" w:styleId="ListLabel351">
    <w:name w:val="ListLabel 351"/>
    <w:qFormat/>
    <w:rPr>
      <w:sz w:val="18"/>
      <w:lang w:val="en-US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color w:val="00000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color w:val="00000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Arial" w:hAnsi="Arial" w:cs="Symbol"/>
      <w:b w:val="0"/>
      <w:sz w:val="24"/>
    </w:rPr>
  </w:style>
  <w:style w:type="character" w:customStyle="1" w:styleId="ListLabel380">
    <w:name w:val="ListLabel 380"/>
    <w:qFormat/>
    <w:rPr>
      <w:sz w:val="19"/>
      <w:lang w:val="en-US"/>
    </w:rPr>
  </w:style>
  <w:style w:type="character" w:customStyle="1" w:styleId="ListLabel381">
    <w:name w:val="ListLabel 381"/>
    <w:qFormat/>
    <w:rPr>
      <w:sz w:val="18"/>
      <w:lang w:val="en-US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color w:val="000000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  <w:color w:val="000000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color w:val="000000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Arial" w:hAnsi="Arial" w:cs="Symbol"/>
      <w:b w:val="0"/>
      <w:sz w:val="24"/>
    </w:rPr>
  </w:style>
  <w:style w:type="character" w:customStyle="1" w:styleId="ListLabel410">
    <w:name w:val="ListLabel 410"/>
    <w:qFormat/>
    <w:rPr>
      <w:sz w:val="19"/>
      <w:lang w:val="en-US"/>
    </w:rPr>
  </w:style>
  <w:style w:type="character" w:customStyle="1" w:styleId="ListLabel411">
    <w:name w:val="ListLabel 411"/>
    <w:qFormat/>
    <w:rPr>
      <w:sz w:val="18"/>
      <w:lang w:val="en-US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  <w:color w:val="000000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color w:val="000000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  <w:color w:val="000000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Symbol"/>
      <w:b w:val="0"/>
      <w:sz w:val="24"/>
    </w:rPr>
  </w:style>
  <w:style w:type="character" w:customStyle="1" w:styleId="ListLabel440">
    <w:name w:val="ListLabel 440"/>
    <w:qFormat/>
    <w:rPr>
      <w:sz w:val="19"/>
      <w:lang w:val="en-US"/>
    </w:rPr>
  </w:style>
  <w:style w:type="character" w:customStyle="1" w:styleId="ListLabel441">
    <w:name w:val="ListLabel 441"/>
    <w:qFormat/>
    <w:rPr>
      <w:sz w:val="18"/>
      <w:lang w:val="en-US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color w:val="000000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  <w:color w:val="000000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color w:val="000000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sz w:val="19"/>
      <w:lang w:val="en-US"/>
    </w:rPr>
  </w:style>
  <w:style w:type="character" w:customStyle="1" w:styleId="ListLabel470">
    <w:name w:val="ListLabel 470"/>
    <w:qFormat/>
    <w:rPr>
      <w:sz w:val="18"/>
      <w:lang w:val="en-US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  <w:color w:val="000000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color w:val="000000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  <w:color w:val="000000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sz w:val="19"/>
      <w:lang w:val="en-US"/>
    </w:rPr>
  </w:style>
  <w:style w:type="character" w:customStyle="1" w:styleId="ListLabel499">
    <w:name w:val="ListLabel 499"/>
    <w:qFormat/>
    <w:rPr>
      <w:sz w:val="18"/>
      <w:lang w:val="en-US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  <w:color w:val="000000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  <w:color w:val="000000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  <w:color w:val="000000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sz w:val="19"/>
      <w:lang w:val="en-US"/>
    </w:rPr>
  </w:style>
  <w:style w:type="character" w:customStyle="1" w:styleId="ListLabel528">
    <w:name w:val="ListLabel 528"/>
    <w:qFormat/>
    <w:rPr>
      <w:sz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semiHidden/>
    <w:qFormat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semiHidden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semiHidden/>
    <w:qFormat/>
    <w:pPr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paragraph" w:styleId="Corpodeltesto3">
    <w:name w:val="Body Text 3"/>
    <w:basedOn w:val="Normale"/>
    <w:semiHidden/>
    <w:qFormat/>
    <w:pPr>
      <w:tabs>
        <w:tab w:val="center" w:pos="4819"/>
        <w:tab w:val="left" w:pos="6750"/>
      </w:tabs>
      <w:jc w:val="both"/>
    </w:pPr>
    <w:rPr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7A55"/>
    <w:rPr>
      <w:rFonts w:ascii="Tahoma" w:hAnsi="Tahoma"/>
      <w:sz w:val="16"/>
      <w:szCs w:val="16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B51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1">
    <w:name w:val="Normale1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tabs>
        <w:tab w:val="left" w:pos="720"/>
      </w:tabs>
      <w:suppressAutoHyphens/>
    </w:pPr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102">
    <w:name w:val="WW8Num102"/>
    <w:qFormat/>
  </w:style>
  <w:style w:type="table" w:styleId="Grigliatabella">
    <w:name w:val="Table Grid"/>
    <w:basedOn w:val="Tabellanormale"/>
    <w:uiPriority w:val="59"/>
    <w:rsid w:val="0094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829C5"/>
    <w:pPr>
      <w:ind w:left="708"/>
    </w:pPr>
  </w:style>
  <w:style w:type="paragraph" w:customStyle="1" w:styleId="Default">
    <w:name w:val="Default"/>
    <w:rsid w:val="00820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24158"/>
    <w:pPr>
      <w:widowControl w:val="0"/>
      <w:autoSpaceDE w:val="0"/>
      <w:autoSpaceDN w:val="0"/>
      <w:spacing w:before="119"/>
      <w:ind w:left="103" w:right="96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FC23-ED02-48B3-819D-5791E4C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cilea</dc:creator>
  <cp:lastModifiedBy>preside</cp:lastModifiedBy>
  <cp:revision>3</cp:revision>
  <cp:lastPrinted>2019-11-21T09:04:00Z</cp:lastPrinted>
  <dcterms:created xsi:type="dcterms:W3CDTF">2020-01-22T07:20:00Z</dcterms:created>
  <dcterms:modified xsi:type="dcterms:W3CDTF">2020-01-22T07:41:00Z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